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52E7" w:rsidRDefault="00E952E7" w:rsidP="00E952E7">
      <w:pPr>
        <w:pStyle w:val="a6"/>
        <w:rPr>
          <w:rStyle w:val="a8"/>
        </w:rPr>
      </w:pPr>
      <w:bookmarkStart w:id="0" w:name="_Toc405809225"/>
      <w:r w:rsidRPr="004A289E">
        <w:rPr>
          <w:rStyle w:val="a8"/>
        </w:rPr>
        <w:t>М</w:t>
      </w:r>
      <w:r w:rsidR="008D0921">
        <w:rPr>
          <w:rStyle w:val="a8"/>
        </w:rPr>
        <w:t>УНИЦИПАЛЬНОЕ А</w:t>
      </w:r>
      <w:r w:rsidR="002D5A4A">
        <w:rPr>
          <w:rStyle w:val="a8"/>
        </w:rPr>
        <w:t>В</w:t>
      </w:r>
      <w:bookmarkStart w:id="1" w:name="_GoBack"/>
      <w:bookmarkEnd w:id="1"/>
      <w:r w:rsidR="008D0921">
        <w:rPr>
          <w:rStyle w:val="a8"/>
        </w:rPr>
        <w:t>ТОНОМНОЕ</w:t>
      </w:r>
      <w:r w:rsidRPr="004A289E">
        <w:rPr>
          <w:rStyle w:val="a8"/>
        </w:rPr>
        <w:t xml:space="preserve"> ОБЩЕОБРАЗОВАТЕЛЬНОЕ УЧРЕЖДЕНИЕ «СРЕДН</w:t>
      </w:r>
      <w:r w:rsidR="008D0921">
        <w:rPr>
          <w:rStyle w:val="a8"/>
        </w:rPr>
        <w:t>ЯЯ ОБЩЕОБРАЗОВАТЕЛЬНАЯ ШКОЛА № 2</w:t>
      </w:r>
      <w:r w:rsidRPr="004A289E">
        <w:rPr>
          <w:rStyle w:val="a8"/>
        </w:rPr>
        <w:t>»</w:t>
      </w:r>
    </w:p>
    <w:p w:rsidR="008D124E" w:rsidRDefault="008D124E" w:rsidP="00B1580D">
      <w:pPr>
        <w:pStyle w:val="a6"/>
        <w:rPr>
          <w:rStyle w:val="a8"/>
        </w:rPr>
      </w:pPr>
    </w:p>
    <w:p w:rsidR="008D124E" w:rsidRDefault="008D124E" w:rsidP="00B1580D">
      <w:pPr>
        <w:pStyle w:val="a6"/>
        <w:rPr>
          <w:rStyle w:val="a8"/>
        </w:rPr>
      </w:pPr>
    </w:p>
    <w:p w:rsidR="008D124E" w:rsidRPr="008D0921" w:rsidRDefault="008D124E" w:rsidP="00B1580D">
      <w:pPr>
        <w:pStyle w:val="a6"/>
        <w:rPr>
          <w:rStyle w:val="a8"/>
        </w:rPr>
      </w:pPr>
    </w:p>
    <w:p w:rsidR="00E952E7" w:rsidRPr="008D0921" w:rsidRDefault="008D0921" w:rsidP="00E952E7">
      <w:pPr>
        <w:pStyle w:val="a6"/>
        <w:jc w:val="left"/>
        <w:rPr>
          <w:rStyle w:val="a8"/>
          <w:b w:val="0"/>
        </w:rPr>
      </w:pPr>
      <w:r>
        <w:rPr>
          <w:rStyle w:val="a8"/>
          <w:b w:val="0"/>
        </w:rPr>
        <w:t>Согласовано</w:t>
      </w:r>
      <w:r w:rsidR="00E952E7" w:rsidRPr="008D0921">
        <w:rPr>
          <w:rStyle w:val="a8"/>
          <w:b w:val="0"/>
        </w:rPr>
        <w:tab/>
      </w:r>
      <w:r w:rsidR="00E952E7" w:rsidRPr="008D0921">
        <w:rPr>
          <w:rStyle w:val="a8"/>
          <w:b w:val="0"/>
        </w:rPr>
        <w:tab/>
      </w:r>
      <w:r w:rsidR="00E952E7" w:rsidRPr="008D0921">
        <w:rPr>
          <w:rStyle w:val="a8"/>
          <w:b w:val="0"/>
        </w:rPr>
        <w:tab/>
      </w:r>
      <w:r w:rsidR="00E952E7" w:rsidRPr="008D0921">
        <w:rPr>
          <w:rStyle w:val="a8"/>
          <w:b w:val="0"/>
        </w:rPr>
        <w:tab/>
      </w:r>
      <w:r w:rsidR="00E952E7" w:rsidRPr="008D0921">
        <w:rPr>
          <w:rStyle w:val="a8"/>
          <w:b w:val="0"/>
        </w:rPr>
        <w:tab/>
      </w:r>
      <w:r w:rsidR="00E952E7" w:rsidRPr="008D0921">
        <w:rPr>
          <w:rStyle w:val="a8"/>
          <w:b w:val="0"/>
        </w:rPr>
        <w:tab/>
      </w:r>
      <w:r w:rsidR="00E952E7" w:rsidRPr="008D0921">
        <w:rPr>
          <w:rStyle w:val="a8"/>
          <w:b w:val="0"/>
        </w:rPr>
        <w:tab/>
      </w:r>
      <w:r w:rsidR="00E952E7" w:rsidRPr="008D0921">
        <w:rPr>
          <w:rStyle w:val="a8"/>
          <w:b w:val="0"/>
        </w:rPr>
        <w:tab/>
        <w:t>Утверждаю</w:t>
      </w:r>
    </w:p>
    <w:p w:rsidR="00E952E7" w:rsidRPr="008D0921" w:rsidRDefault="008D0921" w:rsidP="00E952E7">
      <w:pPr>
        <w:pStyle w:val="a6"/>
        <w:jc w:val="left"/>
        <w:rPr>
          <w:rStyle w:val="a8"/>
          <w:b w:val="0"/>
        </w:rPr>
      </w:pPr>
      <w:r w:rsidRPr="008D0921">
        <w:rPr>
          <w:rStyle w:val="a8"/>
          <w:b w:val="0"/>
        </w:rPr>
        <w:t>Педагогическим советом</w:t>
      </w:r>
      <w:r w:rsidRPr="008D0921">
        <w:rPr>
          <w:rStyle w:val="a8"/>
          <w:b w:val="0"/>
        </w:rPr>
        <w:tab/>
      </w:r>
      <w:r w:rsidRPr="008D0921">
        <w:rPr>
          <w:rStyle w:val="a8"/>
          <w:b w:val="0"/>
        </w:rPr>
        <w:tab/>
      </w:r>
      <w:r w:rsidRPr="008D0921">
        <w:rPr>
          <w:rStyle w:val="a8"/>
          <w:b w:val="0"/>
        </w:rPr>
        <w:tab/>
      </w:r>
      <w:r w:rsidRPr="008D0921">
        <w:rPr>
          <w:rStyle w:val="a8"/>
          <w:b w:val="0"/>
        </w:rPr>
        <w:tab/>
      </w:r>
      <w:r w:rsidRPr="008D0921">
        <w:rPr>
          <w:rStyle w:val="a8"/>
          <w:b w:val="0"/>
        </w:rPr>
        <w:tab/>
      </w:r>
      <w:r w:rsidRPr="008D0921">
        <w:rPr>
          <w:rStyle w:val="a8"/>
          <w:b w:val="0"/>
        </w:rPr>
        <w:tab/>
        <w:t>Директор МАОУ СОШ № 2</w:t>
      </w:r>
    </w:p>
    <w:p w:rsidR="00E952E7" w:rsidRPr="008D0921" w:rsidRDefault="008D0921" w:rsidP="00E952E7">
      <w:pPr>
        <w:rPr>
          <w:rFonts w:ascii="Times New Roman" w:hAnsi="Times New Roman"/>
          <w:sz w:val="24"/>
          <w:szCs w:val="24"/>
        </w:rPr>
      </w:pPr>
      <w:r w:rsidRPr="008D0921">
        <w:rPr>
          <w:rFonts w:ascii="Times New Roman" w:hAnsi="Times New Roman"/>
          <w:sz w:val="24"/>
          <w:szCs w:val="24"/>
        </w:rPr>
        <w:t>Протокол №</w:t>
      </w:r>
      <w:r>
        <w:rPr>
          <w:rFonts w:ascii="Times New Roman" w:hAnsi="Times New Roman"/>
          <w:sz w:val="24"/>
          <w:szCs w:val="24"/>
        </w:rPr>
        <w:t xml:space="preserve"> 8</w:t>
      </w:r>
      <w:r w:rsidRPr="008D0921">
        <w:rPr>
          <w:rFonts w:ascii="Times New Roman" w:hAnsi="Times New Roman"/>
          <w:sz w:val="24"/>
          <w:szCs w:val="24"/>
        </w:rPr>
        <w:t xml:space="preserve"> </w:t>
      </w:r>
      <w:r w:rsidR="00E952E7" w:rsidRPr="008D0921">
        <w:rPr>
          <w:rFonts w:ascii="Times New Roman" w:hAnsi="Times New Roman"/>
          <w:sz w:val="24"/>
          <w:szCs w:val="24"/>
        </w:rPr>
        <w:t xml:space="preserve"> </w:t>
      </w:r>
      <w:r w:rsidRPr="0036209C">
        <w:rPr>
          <w:rFonts w:ascii="Times New Roman" w:hAnsi="Times New Roman"/>
          <w:sz w:val="24"/>
          <w:szCs w:val="24"/>
        </w:rPr>
        <w:t>от 29</w:t>
      </w:r>
      <w:r w:rsidR="00E952E7" w:rsidRPr="0036209C">
        <w:rPr>
          <w:rFonts w:ascii="Times New Roman" w:hAnsi="Times New Roman"/>
          <w:sz w:val="24"/>
          <w:szCs w:val="24"/>
        </w:rPr>
        <w:t>.0</w:t>
      </w:r>
      <w:r w:rsidRPr="0036209C">
        <w:rPr>
          <w:rFonts w:ascii="Times New Roman" w:hAnsi="Times New Roman"/>
          <w:sz w:val="24"/>
          <w:szCs w:val="24"/>
        </w:rPr>
        <w:t>6.2016</w:t>
      </w:r>
      <w:r w:rsidR="00E952E7" w:rsidRPr="0036209C">
        <w:rPr>
          <w:rFonts w:ascii="Times New Roman" w:hAnsi="Times New Roman"/>
          <w:sz w:val="24"/>
          <w:szCs w:val="24"/>
        </w:rPr>
        <w:t xml:space="preserve"> г.</w:t>
      </w:r>
      <w:r w:rsidR="00E952E7" w:rsidRPr="008D0921">
        <w:rPr>
          <w:rFonts w:ascii="Times New Roman" w:hAnsi="Times New Roman"/>
          <w:sz w:val="24"/>
          <w:szCs w:val="24"/>
        </w:rPr>
        <w:tab/>
      </w:r>
      <w:r w:rsidR="00E952E7" w:rsidRPr="008D0921">
        <w:rPr>
          <w:rFonts w:ascii="Times New Roman" w:hAnsi="Times New Roman"/>
          <w:sz w:val="24"/>
          <w:szCs w:val="24"/>
        </w:rPr>
        <w:tab/>
      </w:r>
      <w:r w:rsidR="00E952E7" w:rsidRPr="008D0921">
        <w:rPr>
          <w:rFonts w:ascii="Times New Roman" w:hAnsi="Times New Roman"/>
          <w:sz w:val="24"/>
          <w:szCs w:val="24"/>
        </w:rPr>
        <w:tab/>
      </w:r>
      <w:r w:rsidR="00E952E7" w:rsidRPr="008D0921">
        <w:rPr>
          <w:rFonts w:ascii="Times New Roman" w:hAnsi="Times New Roman"/>
          <w:sz w:val="24"/>
          <w:szCs w:val="24"/>
        </w:rPr>
        <w:tab/>
        <w:t>____________</w:t>
      </w:r>
      <w:proofErr w:type="spellStart"/>
      <w:r w:rsidRPr="008D0921">
        <w:rPr>
          <w:rFonts w:ascii="Times New Roman" w:hAnsi="Times New Roman"/>
          <w:sz w:val="24"/>
          <w:szCs w:val="24"/>
        </w:rPr>
        <w:t>С.Л.Николаева</w:t>
      </w:r>
      <w:proofErr w:type="spellEnd"/>
    </w:p>
    <w:p w:rsidR="008D0921" w:rsidRDefault="008D0921" w:rsidP="00E952E7">
      <w:pPr>
        <w:rPr>
          <w:rFonts w:ascii="Times New Roman" w:hAnsi="Times New Roman"/>
          <w:sz w:val="24"/>
          <w:szCs w:val="24"/>
        </w:rPr>
      </w:pPr>
      <w:r>
        <w:rPr>
          <w:rFonts w:ascii="Times New Roman" w:hAnsi="Times New Roman"/>
          <w:sz w:val="24"/>
          <w:szCs w:val="24"/>
        </w:rPr>
        <w:t>Председатель:</w:t>
      </w:r>
      <w:r w:rsidR="00E952E7" w:rsidRPr="008D0921">
        <w:rPr>
          <w:rFonts w:ascii="Times New Roman" w:hAnsi="Times New Roman"/>
          <w:sz w:val="24"/>
          <w:szCs w:val="24"/>
        </w:rPr>
        <w:t xml:space="preserve"> ________</w:t>
      </w:r>
      <w:r w:rsidRPr="008D0921">
        <w:rPr>
          <w:rFonts w:ascii="Times New Roman" w:hAnsi="Times New Roman"/>
          <w:sz w:val="24"/>
          <w:szCs w:val="24"/>
        </w:rPr>
        <w:tab/>
      </w:r>
    </w:p>
    <w:p w:rsidR="00E952E7" w:rsidRPr="008D0921" w:rsidRDefault="008D0921" w:rsidP="00E952E7">
      <w:pPr>
        <w:rPr>
          <w:rFonts w:ascii="Times New Roman" w:hAnsi="Times New Roman"/>
          <w:sz w:val="24"/>
          <w:szCs w:val="24"/>
        </w:rPr>
      </w:pPr>
      <w:r>
        <w:rPr>
          <w:rFonts w:ascii="Times New Roman" w:hAnsi="Times New Roman"/>
          <w:sz w:val="24"/>
          <w:szCs w:val="24"/>
        </w:rPr>
        <w:t>С. Л</w:t>
      </w:r>
      <w:r w:rsidR="002B327D">
        <w:rPr>
          <w:rFonts w:ascii="Times New Roman" w:hAnsi="Times New Roman"/>
          <w:sz w:val="24"/>
          <w:szCs w:val="24"/>
        </w:rPr>
        <w:t>.</w:t>
      </w:r>
      <w:r>
        <w:rPr>
          <w:rFonts w:ascii="Times New Roman" w:hAnsi="Times New Roman"/>
          <w:sz w:val="24"/>
          <w:szCs w:val="24"/>
        </w:rPr>
        <w:t xml:space="preserve"> Николаева</w:t>
      </w:r>
      <w:r w:rsidRPr="008D0921">
        <w:rPr>
          <w:rFonts w:ascii="Times New Roman" w:hAnsi="Times New Roman"/>
          <w:sz w:val="24"/>
          <w:szCs w:val="24"/>
        </w:rPr>
        <w:tab/>
      </w:r>
      <w:r w:rsidRPr="008D0921">
        <w:rPr>
          <w:rFonts w:ascii="Times New Roman" w:hAnsi="Times New Roman"/>
          <w:sz w:val="24"/>
          <w:szCs w:val="24"/>
        </w:rPr>
        <w:tab/>
      </w:r>
      <w:r>
        <w:rPr>
          <w:rFonts w:ascii="Times New Roman" w:hAnsi="Times New Roman"/>
          <w:sz w:val="24"/>
          <w:szCs w:val="24"/>
        </w:rPr>
        <w:t xml:space="preserve">                       </w:t>
      </w:r>
      <w:r w:rsidR="002B327D">
        <w:rPr>
          <w:rFonts w:ascii="Times New Roman" w:hAnsi="Times New Roman"/>
          <w:sz w:val="24"/>
          <w:szCs w:val="24"/>
        </w:rPr>
        <w:t xml:space="preserve">                       </w:t>
      </w:r>
      <w:r>
        <w:rPr>
          <w:rFonts w:ascii="Times New Roman" w:hAnsi="Times New Roman"/>
          <w:sz w:val="24"/>
          <w:szCs w:val="24"/>
        </w:rPr>
        <w:t xml:space="preserve">  </w:t>
      </w:r>
      <w:r w:rsidRPr="008D0921">
        <w:rPr>
          <w:rFonts w:ascii="Times New Roman" w:hAnsi="Times New Roman"/>
          <w:sz w:val="24"/>
          <w:szCs w:val="24"/>
        </w:rPr>
        <w:t>Приказ № 74</w:t>
      </w:r>
      <w:r w:rsidR="00E952E7" w:rsidRPr="008D0921">
        <w:rPr>
          <w:rFonts w:ascii="Times New Roman" w:hAnsi="Times New Roman"/>
          <w:sz w:val="24"/>
          <w:szCs w:val="24"/>
        </w:rPr>
        <w:t>/</w:t>
      </w:r>
      <w:r w:rsidRPr="008D0921">
        <w:rPr>
          <w:rFonts w:ascii="Times New Roman" w:hAnsi="Times New Roman"/>
          <w:sz w:val="24"/>
          <w:szCs w:val="24"/>
        </w:rPr>
        <w:t>0</w:t>
      </w:r>
      <w:r w:rsidR="00E952E7" w:rsidRPr="008D0921">
        <w:rPr>
          <w:rFonts w:ascii="Times New Roman" w:hAnsi="Times New Roman"/>
          <w:sz w:val="24"/>
          <w:szCs w:val="24"/>
        </w:rPr>
        <w:t>1</w:t>
      </w:r>
      <w:r w:rsidRPr="008D0921">
        <w:rPr>
          <w:rFonts w:ascii="Times New Roman" w:hAnsi="Times New Roman"/>
          <w:sz w:val="24"/>
          <w:szCs w:val="24"/>
        </w:rPr>
        <w:t>-11 от 09.06.2016</w:t>
      </w:r>
      <w:r w:rsidR="00E952E7" w:rsidRPr="008D0921">
        <w:rPr>
          <w:rFonts w:ascii="Times New Roman" w:hAnsi="Times New Roman"/>
          <w:sz w:val="24"/>
          <w:szCs w:val="24"/>
        </w:rPr>
        <w:t xml:space="preserve"> г.</w:t>
      </w:r>
    </w:p>
    <w:p w:rsidR="008D124E" w:rsidRPr="008D0921" w:rsidRDefault="008D124E" w:rsidP="00B1580D">
      <w:pPr>
        <w:pStyle w:val="a6"/>
        <w:rPr>
          <w:rStyle w:val="a8"/>
        </w:rPr>
      </w:pPr>
    </w:p>
    <w:p w:rsidR="008D124E" w:rsidRDefault="008D124E" w:rsidP="00B1580D">
      <w:pPr>
        <w:pStyle w:val="a6"/>
        <w:rPr>
          <w:rStyle w:val="a8"/>
        </w:rPr>
      </w:pPr>
    </w:p>
    <w:p w:rsidR="008D124E" w:rsidRDefault="008D124E" w:rsidP="00B1580D">
      <w:pPr>
        <w:pStyle w:val="a6"/>
        <w:rPr>
          <w:rStyle w:val="a8"/>
        </w:rPr>
      </w:pPr>
    </w:p>
    <w:p w:rsidR="00E952E7" w:rsidRPr="00E952E7" w:rsidRDefault="00E952E7" w:rsidP="00E952E7">
      <w:pPr>
        <w:pStyle w:val="a6"/>
        <w:rPr>
          <w:rStyle w:val="a8"/>
          <w:sz w:val="32"/>
          <w:szCs w:val="32"/>
        </w:rPr>
      </w:pPr>
      <w:r w:rsidRPr="00E952E7">
        <w:rPr>
          <w:rStyle w:val="a8"/>
          <w:sz w:val="32"/>
          <w:szCs w:val="32"/>
        </w:rPr>
        <w:t>ПРОГРАММА ПО ВОСПИТАНИЮ АНТИКОРРУПЦИОННОГО МИРОВОЗЗРЕНИЯ У ШКОЛЬНИКОВ</w:t>
      </w:r>
    </w:p>
    <w:p w:rsidR="00E952E7" w:rsidRPr="004A289E" w:rsidRDefault="00E952E7" w:rsidP="00E952E7"/>
    <w:p w:rsidR="00E952E7" w:rsidRPr="004A289E" w:rsidRDefault="00E952E7" w:rsidP="008D0921">
      <w:pPr>
        <w:jc w:val="center"/>
        <w:rPr>
          <w:rFonts w:ascii="Times New Roman" w:hAnsi="Times New Roman"/>
          <w:sz w:val="28"/>
          <w:szCs w:val="28"/>
        </w:rPr>
      </w:pPr>
      <w:r>
        <w:rPr>
          <w:rFonts w:ascii="Times New Roman" w:hAnsi="Times New Roman"/>
          <w:sz w:val="28"/>
          <w:szCs w:val="28"/>
        </w:rPr>
        <w:t>(</w:t>
      </w:r>
      <w:r w:rsidR="008D0921">
        <w:rPr>
          <w:rFonts w:ascii="Times New Roman" w:hAnsi="Times New Roman"/>
          <w:sz w:val="28"/>
          <w:szCs w:val="28"/>
        </w:rPr>
        <w:t>изменения и дополнения к ОСНОВНОЙ ОБРАЗОВАТЕЛЬНОЙ ПРОГРАММЕ РЕАЛИЗАЦИИ ФГОС НОО, ФГОС ОО,   ФК ГОС</w:t>
      </w:r>
      <w:r>
        <w:rPr>
          <w:rFonts w:ascii="Times New Roman" w:hAnsi="Times New Roman"/>
          <w:sz w:val="28"/>
          <w:szCs w:val="28"/>
        </w:rPr>
        <w:t>)</w:t>
      </w:r>
    </w:p>
    <w:p w:rsidR="008D124E" w:rsidRDefault="008D124E" w:rsidP="00B1580D">
      <w:pPr>
        <w:pStyle w:val="a6"/>
        <w:rPr>
          <w:rStyle w:val="a8"/>
        </w:rPr>
      </w:pPr>
    </w:p>
    <w:p w:rsidR="008D124E" w:rsidRDefault="008D124E" w:rsidP="00B1580D">
      <w:pPr>
        <w:pStyle w:val="a6"/>
        <w:rPr>
          <w:rStyle w:val="a8"/>
        </w:rPr>
      </w:pPr>
    </w:p>
    <w:p w:rsidR="00B1580D" w:rsidRPr="00B1580D" w:rsidRDefault="00B1580D" w:rsidP="00B1580D"/>
    <w:p w:rsidR="008D124E" w:rsidRDefault="008D124E" w:rsidP="00B1580D">
      <w:pPr>
        <w:pStyle w:val="a6"/>
        <w:rPr>
          <w:rStyle w:val="a8"/>
        </w:rPr>
      </w:pPr>
    </w:p>
    <w:p w:rsidR="00B1580D" w:rsidRDefault="00B1580D" w:rsidP="00B1580D"/>
    <w:p w:rsidR="00B1580D" w:rsidRPr="00E952E7" w:rsidRDefault="00B1580D" w:rsidP="00B1580D">
      <w:pPr>
        <w:rPr>
          <w:sz w:val="32"/>
          <w:szCs w:val="32"/>
        </w:rPr>
      </w:pPr>
    </w:p>
    <w:p w:rsidR="00B1580D" w:rsidRDefault="00B1580D">
      <w:pPr>
        <w:spacing w:after="0" w:line="360" w:lineRule="auto"/>
        <w:ind w:firstLine="709"/>
        <w:rPr>
          <w:rStyle w:val="a8"/>
        </w:rPr>
      </w:pPr>
    </w:p>
    <w:p w:rsidR="00B1580D" w:rsidRDefault="00B1580D">
      <w:pPr>
        <w:spacing w:after="0" w:line="360" w:lineRule="auto"/>
        <w:ind w:firstLine="709"/>
        <w:rPr>
          <w:rStyle w:val="a8"/>
        </w:rPr>
      </w:pPr>
    </w:p>
    <w:p w:rsidR="00B1580D" w:rsidRDefault="00B1580D">
      <w:pPr>
        <w:spacing w:after="0" w:line="360" w:lineRule="auto"/>
        <w:ind w:firstLine="709"/>
        <w:rPr>
          <w:rStyle w:val="a8"/>
        </w:rPr>
      </w:pPr>
    </w:p>
    <w:p w:rsidR="00B1580D" w:rsidRDefault="00B1580D">
      <w:pPr>
        <w:spacing w:after="0" w:line="360" w:lineRule="auto"/>
        <w:ind w:firstLine="709"/>
        <w:rPr>
          <w:rStyle w:val="a8"/>
        </w:rPr>
      </w:pPr>
    </w:p>
    <w:p w:rsidR="00B1580D" w:rsidRPr="002B327D" w:rsidRDefault="00B1580D" w:rsidP="002B327D">
      <w:pPr>
        <w:spacing w:after="0" w:line="360" w:lineRule="auto"/>
        <w:ind w:firstLine="709"/>
        <w:jc w:val="center"/>
        <w:rPr>
          <w:rStyle w:val="a8"/>
          <w:rFonts w:ascii="Times New Roman" w:hAnsi="Times New Roman"/>
          <w:sz w:val="24"/>
          <w:szCs w:val="24"/>
        </w:rPr>
      </w:pPr>
    </w:p>
    <w:p w:rsidR="008D124E" w:rsidRPr="002B327D" w:rsidRDefault="008D0921" w:rsidP="002B327D">
      <w:pPr>
        <w:spacing w:after="0" w:line="360" w:lineRule="auto"/>
        <w:ind w:firstLine="709"/>
        <w:jc w:val="center"/>
        <w:rPr>
          <w:rStyle w:val="a8"/>
          <w:rFonts w:ascii="Times New Roman" w:eastAsia="MS Gothic" w:hAnsi="Times New Roman"/>
          <w:sz w:val="24"/>
          <w:szCs w:val="24"/>
        </w:rPr>
      </w:pPr>
      <w:r w:rsidRPr="002B327D">
        <w:rPr>
          <w:rStyle w:val="a8"/>
          <w:rFonts w:ascii="Times New Roman" w:hAnsi="Times New Roman"/>
          <w:sz w:val="24"/>
          <w:szCs w:val="24"/>
        </w:rPr>
        <w:t>2016</w:t>
      </w:r>
    </w:p>
    <w:bookmarkEnd w:id="0"/>
    <w:p w:rsidR="008D124E" w:rsidRDefault="008D124E" w:rsidP="008D124E">
      <w:pPr>
        <w:spacing w:after="0" w:line="360" w:lineRule="auto"/>
        <w:rPr>
          <w:rFonts w:ascii="Arial" w:hAnsi="Arial" w:cs="Arial"/>
          <w:b/>
          <w:bCs/>
          <w:color w:val="555555"/>
          <w:sz w:val="19"/>
          <w:szCs w:val="19"/>
        </w:rPr>
      </w:pPr>
    </w:p>
    <w:p w:rsidR="008D124E" w:rsidRPr="004A289E" w:rsidRDefault="008D124E" w:rsidP="008D124E">
      <w:pPr>
        <w:spacing w:after="0" w:line="360" w:lineRule="auto"/>
        <w:jc w:val="center"/>
        <w:rPr>
          <w:rFonts w:ascii="Times New Roman" w:hAnsi="Times New Roman"/>
          <w:b/>
          <w:sz w:val="24"/>
          <w:szCs w:val="24"/>
        </w:rPr>
      </w:pPr>
      <w:r w:rsidRPr="004A289E">
        <w:rPr>
          <w:rFonts w:ascii="Times New Roman" w:hAnsi="Times New Roman"/>
          <w:b/>
          <w:sz w:val="24"/>
          <w:szCs w:val="24"/>
        </w:rPr>
        <w:lastRenderedPageBreak/>
        <w:t>Введение</w:t>
      </w:r>
    </w:p>
    <w:p w:rsidR="008D124E" w:rsidRPr="004A289E" w:rsidRDefault="008D124E" w:rsidP="008D124E">
      <w:pPr>
        <w:spacing w:after="0" w:line="360" w:lineRule="auto"/>
        <w:ind w:firstLine="709"/>
        <w:jc w:val="both"/>
        <w:rPr>
          <w:rFonts w:ascii="Times New Roman" w:hAnsi="Times New Roman"/>
          <w:sz w:val="24"/>
          <w:szCs w:val="24"/>
        </w:rPr>
      </w:pPr>
      <w:r w:rsidRPr="004A289E">
        <w:rPr>
          <w:rFonts w:ascii="Times New Roman" w:hAnsi="Times New Roman"/>
          <w:sz w:val="24"/>
          <w:szCs w:val="24"/>
        </w:rPr>
        <w:t>В соответствии с Федеральным законом «Об образовании в Российской Федерации» элементом системы образования выступают образовательные программы различного вида, уровня и (или) направленности. Образовательные программы определяют содержание образования, которое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w:t>
      </w:r>
      <w:r w:rsidRPr="004A289E">
        <w:rPr>
          <w:rStyle w:val="a5"/>
          <w:rFonts w:ascii="Times New Roman" w:hAnsi="Times New Roman"/>
          <w:sz w:val="24"/>
          <w:szCs w:val="24"/>
        </w:rPr>
        <w:footnoteReference w:id="1"/>
      </w:r>
      <w:r w:rsidRPr="004A289E">
        <w:rPr>
          <w:rFonts w:ascii="Times New Roman" w:hAnsi="Times New Roman"/>
          <w:sz w:val="24"/>
          <w:szCs w:val="24"/>
        </w:rPr>
        <w:t>.</w:t>
      </w:r>
    </w:p>
    <w:p w:rsidR="008D124E" w:rsidRPr="004A289E" w:rsidRDefault="008D124E" w:rsidP="008D124E">
      <w:pPr>
        <w:spacing w:after="0" w:line="360" w:lineRule="auto"/>
        <w:ind w:firstLine="709"/>
        <w:jc w:val="both"/>
        <w:rPr>
          <w:rFonts w:ascii="Times New Roman" w:hAnsi="Times New Roman"/>
          <w:sz w:val="24"/>
          <w:szCs w:val="24"/>
        </w:rPr>
      </w:pPr>
      <w:r w:rsidRPr="004A289E">
        <w:rPr>
          <w:rFonts w:ascii="Times New Roman" w:hAnsi="Times New Roman"/>
          <w:sz w:val="24"/>
          <w:szCs w:val="24"/>
        </w:rPr>
        <w:t>Образование представляет собой единый целенаправленный процесс воспитания и обучения и осуществляется в интересах человека, семьи, общества и государства. Помимо приобретения знаний, умений и навыков в ходе реализации образовательных программ любого уровня происходит формирование ценностных установок, определяющих характер интеллектуального, духовно-нравственного и творческого развития человека. Одним из основных принципов государственной политики и правового регулирования в сфере образования выступает идея гуманистического характера образования, приоритета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w:t>
      </w:r>
    </w:p>
    <w:p w:rsidR="008D124E" w:rsidRPr="004A289E" w:rsidRDefault="008D124E" w:rsidP="008D124E">
      <w:pPr>
        <w:spacing w:after="0" w:line="360" w:lineRule="auto"/>
        <w:ind w:firstLine="709"/>
        <w:jc w:val="both"/>
        <w:rPr>
          <w:rFonts w:ascii="Times New Roman" w:hAnsi="Times New Roman"/>
          <w:sz w:val="24"/>
          <w:szCs w:val="24"/>
        </w:rPr>
      </w:pPr>
      <w:r w:rsidRPr="004A289E">
        <w:rPr>
          <w:rFonts w:ascii="Times New Roman" w:hAnsi="Times New Roman"/>
          <w:sz w:val="24"/>
          <w:szCs w:val="24"/>
        </w:rPr>
        <w:t>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 Формирование антикоррупционного мировоззрения у обучающихся в рамках реализации образовательных программ является комплексной задачей, основанной на требованиях федерального закона и образовательных стандартов различного уровня образования.</w:t>
      </w:r>
    </w:p>
    <w:p w:rsidR="008D124E" w:rsidRPr="004A289E" w:rsidRDefault="008D124E" w:rsidP="008D124E">
      <w:pPr>
        <w:spacing w:after="0" w:line="360" w:lineRule="auto"/>
        <w:ind w:firstLine="709"/>
        <w:jc w:val="both"/>
        <w:rPr>
          <w:rFonts w:ascii="Times New Roman" w:hAnsi="Times New Roman"/>
          <w:sz w:val="24"/>
          <w:szCs w:val="24"/>
        </w:rPr>
      </w:pPr>
      <w:r w:rsidRPr="004A289E">
        <w:rPr>
          <w:rFonts w:ascii="Times New Roman" w:hAnsi="Times New Roman"/>
          <w:sz w:val="24"/>
          <w:szCs w:val="24"/>
        </w:rPr>
        <w:t>Коррупция как социальное явление, государственная антикоррупционная политика, методы противодействия коррупции, общественные механизмы борьбы с коррупцией, вред, причиняемый общественным отношениям в связи с различными формами коррупционного</w:t>
      </w:r>
      <w:r>
        <w:rPr>
          <w:rFonts w:ascii="Times New Roman" w:hAnsi="Times New Roman"/>
          <w:sz w:val="28"/>
          <w:szCs w:val="28"/>
        </w:rPr>
        <w:t xml:space="preserve"> </w:t>
      </w:r>
      <w:r w:rsidRPr="004A289E">
        <w:rPr>
          <w:rFonts w:ascii="Times New Roman" w:hAnsi="Times New Roman"/>
          <w:sz w:val="24"/>
          <w:szCs w:val="24"/>
        </w:rPr>
        <w:t>поведения, законодательство о противодействии коррупции и ответственность за коррупционные правонарушения становятся предметом</w:t>
      </w:r>
      <w:r>
        <w:rPr>
          <w:rFonts w:ascii="Times New Roman" w:hAnsi="Times New Roman"/>
          <w:sz w:val="28"/>
          <w:szCs w:val="28"/>
        </w:rPr>
        <w:t xml:space="preserve"> </w:t>
      </w:r>
      <w:r w:rsidRPr="004A289E">
        <w:rPr>
          <w:rFonts w:ascii="Times New Roman" w:hAnsi="Times New Roman"/>
          <w:sz w:val="24"/>
          <w:szCs w:val="24"/>
        </w:rPr>
        <w:lastRenderedPageBreak/>
        <w:t>образовательной деятельности независимо от направленности и уровня образовательной программы. Являясь одной из острейших социальных проблем на современном этапе развития российского государства, коррупция становится предметом нравственной и правовой оценки: происходит осмысление личного опыта и информационного фона, соответствующее преломление приобретают изучение истории, литературы, вопросов устройства общества и государства, развития правовой системы и т.д.</w:t>
      </w:r>
    </w:p>
    <w:p w:rsidR="008D124E" w:rsidRPr="004A289E" w:rsidRDefault="008D124E" w:rsidP="008D124E">
      <w:pPr>
        <w:spacing w:after="0" w:line="360" w:lineRule="auto"/>
        <w:ind w:firstLine="709"/>
        <w:jc w:val="both"/>
        <w:rPr>
          <w:rFonts w:ascii="Times New Roman" w:hAnsi="Times New Roman"/>
          <w:sz w:val="24"/>
          <w:szCs w:val="24"/>
        </w:rPr>
      </w:pPr>
      <w:r w:rsidRPr="004A289E">
        <w:rPr>
          <w:rFonts w:ascii="Times New Roman" w:hAnsi="Times New Roman"/>
          <w:sz w:val="24"/>
          <w:szCs w:val="24"/>
        </w:rPr>
        <w:t>Формирование антикоррупционного мировоззрения, нетерпимости ко всем формам коррупционной деятельности, формирование навыков противодействия соответствующим правонарушениям с привлечением институтов гражданского общества и государства признается одной из приоритетных задач нашего общества. Ее значимость определила принятие комплексных программных документов, затрагивающих все сферы общественных отношений и определяющих конкретные направления деятельности органов государственной власти, органов местного самоуправления, государственных учреждений, общественных организаций. Особая роль отведена и системе образования как институту, оказывающему наиболее сильное влияние на формирование человеческой личности, утверждение ценностей и жизненных принципов, выбор профессиональной и общекультурной модели.</w:t>
      </w:r>
    </w:p>
    <w:p w:rsidR="008D124E" w:rsidRPr="004A289E" w:rsidRDefault="008D124E" w:rsidP="008D124E">
      <w:pPr>
        <w:spacing w:after="0" w:line="360" w:lineRule="auto"/>
        <w:ind w:firstLine="709"/>
        <w:jc w:val="both"/>
        <w:rPr>
          <w:rFonts w:ascii="Times New Roman" w:hAnsi="Times New Roman"/>
          <w:sz w:val="24"/>
          <w:szCs w:val="24"/>
        </w:rPr>
      </w:pPr>
      <w:r w:rsidRPr="004A289E">
        <w:rPr>
          <w:rFonts w:ascii="Times New Roman" w:hAnsi="Times New Roman"/>
          <w:i/>
          <w:sz w:val="24"/>
          <w:szCs w:val="24"/>
        </w:rPr>
        <w:t>Целью</w:t>
      </w:r>
      <w:r w:rsidRPr="004A289E">
        <w:rPr>
          <w:rFonts w:ascii="Times New Roman" w:hAnsi="Times New Roman"/>
          <w:sz w:val="24"/>
          <w:szCs w:val="24"/>
        </w:rPr>
        <w:t xml:space="preserve"> нас</w:t>
      </w:r>
      <w:r w:rsidR="00380890" w:rsidRPr="004A289E">
        <w:rPr>
          <w:rFonts w:ascii="Times New Roman" w:hAnsi="Times New Roman"/>
          <w:sz w:val="24"/>
          <w:szCs w:val="24"/>
        </w:rPr>
        <w:t>тоящей программы</w:t>
      </w:r>
      <w:r w:rsidRPr="004A289E">
        <w:rPr>
          <w:rFonts w:ascii="Times New Roman" w:hAnsi="Times New Roman"/>
          <w:sz w:val="24"/>
          <w:szCs w:val="24"/>
        </w:rPr>
        <w:t xml:space="preserve"> является обеспечение комплексной поддержки решения задачи формирования антикоррупционного мировоззрения у обучающихся в рамках реализации образователь</w:t>
      </w:r>
      <w:r w:rsidR="00380890" w:rsidRPr="004A289E">
        <w:rPr>
          <w:rFonts w:ascii="Times New Roman" w:hAnsi="Times New Roman"/>
          <w:sz w:val="24"/>
          <w:szCs w:val="24"/>
        </w:rPr>
        <w:t>ных программ различного уровня: начального общего, основного общего и среднего общего образования. В этой связи осуществляется</w:t>
      </w:r>
      <w:r w:rsidRPr="004A289E">
        <w:rPr>
          <w:rFonts w:ascii="Times New Roman" w:hAnsi="Times New Roman"/>
          <w:sz w:val="24"/>
          <w:szCs w:val="24"/>
        </w:rPr>
        <w:t xml:space="preserve"> систематизация требований к содержанию воспитательной работы, выявление ее основных направлений (основываясь на приоритетных задачах государства и общества).</w:t>
      </w:r>
    </w:p>
    <w:p w:rsidR="008D124E" w:rsidRPr="004A289E" w:rsidRDefault="008D124E" w:rsidP="008D124E">
      <w:pPr>
        <w:spacing w:after="0" w:line="360" w:lineRule="auto"/>
        <w:ind w:firstLine="709"/>
        <w:jc w:val="both"/>
        <w:rPr>
          <w:rFonts w:ascii="Times New Roman" w:hAnsi="Times New Roman"/>
          <w:sz w:val="24"/>
          <w:szCs w:val="24"/>
        </w:rPr>
      </w:pPr>
      <w:r w:rsidRPr="004A289E">
        <w:rPr>
          <w:rFonts w:ascii="Times New Roman" w:hAnsi="Times New Roman"/>
          <w:sz w:val="24"/>
          <w:szCs w:val="24"/>
        </w:rPr>
        <w:t xml:space="preserve">Программы и мероприятия антикоррупционного воспитания успешно интегрируются в содержание дисциплин (модулей) основных образовательных программ, связанных с изучением истории и экономики, общества, государства и права. Кроме того, антикоррупционное просвещение обучающихся реализуется </w:t>
      </w:r>
      <w:r w:rsidR="00380890" w:rsidRPr="004A289E">
        <w:rPr>
          <w:rFonts w:ascii="Times New Roman" w:hAnsi="Times New Roman"/>
          <w:sz w:val="24"/>
          <w:szCs w:val="24"/>
        </w:rPr>
        <w:t xml:space="preserve">в рамках работы </w:t>
      </w:r>
      <w:r w:rsidRPr="004A289E">
        <w:rPr>
          <w:rFonts w:ascii="Times New Roman" w:hAnsi="Times New Roman"/>
          <w:sz w:val="24"/>
          <w:szCs w:val="24"/>
        </w:rPr>
        <w:t xml:space="preserve"> кружков, а также тематических внеучебных мероприятий. Содержание основных образовательных программ анализируется на предмет наличия дидактических единиц, наиболее подходящих для развития знаний о противодействии коррупции, формирования антикоррупционных взглядов и утверждения ценностей правового государства. </w:t>
      </w:r>
    </w:p>
    <w:p w:rsidR="008D124E" w:rsidRPr="004A289E" w:rsidRDefault="008D124E" w:rsidP="008D124E">
      <w:pPr>
        <w:spacing w:after="0" w:line="360" w:lineRule="auto"/>
        <w:ind w:firstLine="709"/>
        <w:jc w:val="both"/>
        <w:rPr>
          <w:rFonts w:ascii="Times New Roman" w:hAnsi="Times New Roman"/>
          <w:sz w:val="24"/>
          <w:szCs w:val="24"/>
        </w:rPr>
      </w:pPr>
    </w:p>
    <w:p w:rsidR="008D124E" w:rsidRDefault="008D124E" w:rsidP="008D124E">
      <w:pPr>
        <w:spacing w:after="0" w:line="360" w:lineRule="auto"/>
        <w:ind w:firstLine="709"/>
        <w:jc w:val="both"/>
        <w:rPr>
          <w:rFonts w:ascii="Times New Roman" w:hAnsi="Times New Roman"/>
          <w:sz w:val="28"/>
          <w:szCs w:val="28"/>
        </w:rPr>
      </w:pPr>
    </w:p>
    <w:p w:rsidR="008D124E" w:rsidRPr="004A289E" w:rsidRDefault="008D124E" w:rsidP="008D124E">
      <w:pPr>
        <w:spacing w:after="0" w:line="360" w:lineRule="auto"/>
        <w:ind w:firstLine="709"/>
        <w:jc w:val="both"/>
        <w:rPr>
          <w:rFonts w:ascii="Times New Roman" w:hAnsi="Times New Roman"/>
          <w:sz w:val="24"/>
          <w:szCs w:val="24"/>
        </w:rPr>
      </w:pPr>
      <w:r w:rsidRPr="004A289E">
        <w:rPr>
          <w:rFonts w:ascii="Times New Roman" w:hAnsi="Times New Roman"/>
          <w:sz w:val="24"/>
          <w:szCs w:val="24"/>
        </w:rPr>
        <w:t xml:space="preserve">Содержание </w:t>
      </w:r>
      <w:r w:rsidR="00380890" w:rsidRPr="004A289E">
        <w:rPr>
          <w:rFonts w:ascii="Times New Roman" w:hAnsi="Times New Roman"/>
          <w:sz w:val="24"/>
          <w:szCs w:val="24"/>
        </w:rPr>
        <w:t>учебной и воспитательной работы в образовательном учреждении</w:t>
      </w:r>
      <w:r w:rsidRPr="004A289E">
        <w:rPr>
          <w:rFonts w:ascii="Times New Roman" w:hAnsi="Times New Roman"/>
          <w:sz w:val="24"/>
          <w:szCs w:val="24"/>
        </w:rPr>
        <w:t xml:space="preserve"> определя</w:t>
      </w:r>
      <w:r w:rsidR="00380890" w:rsidRPr="004A289E">
        <w:rPr>
          <w:rFonts w:ascii="Times New Roman" w:hAnsi="Times New Roman"/>
          <w:sz w:val="24"/>
          <w:szCs w:val="24"/>
        </w:rPr>
        <w:t xml:space="preserve">ется при установлении </w:t>
      </w:r>
      <w:r w:rsidRPr="004A289E">
        <w:rPr>
          <w:rFonts w:ascii="Times New Roman" w:hAnsi="Times New Roman"/>
          <w:sz w:val="24"/>
          <w:szCs w:val="24"/>
        </w:rPr>
        <w:t xml:space="preserve"> требований к образованию определенного уровня в </w:t>
      </w:r>
      <w:r w:rsidRPr="004A289E">
        <w:rPr>
          <w:rFonts w:ascii="Times New Roman" w:hAnsi="Times New Roman"/>
          <w:sz w:val="24"/>
          <w:szCs w:val="24"/>
        </w:rPr>
        <w:lastRenderedPageBreak/>
        <w:t>федеральном государственном образовательном стандарте. Развитие правовой культуры и правосознания обучающегося, привитие ценностей законности и правопорядка, уважения прав и свобод граждан, формирование навыков выявления и предотвращения коррупционного поведения осуществляется в рамках реализации основных образовательных программ:</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7"/>
        <w:gridCol w:w="6349"/>
      </w:tblGrid>
      <w:tr w:rsidR="008D124E" w:rsidRPr="00183225" w:rsidTr="00833C0D">
        <w:tc>
          <w:tcPr>
            <w:tcW w:w="3007" w:type="dxa"/>
            <w:shd w:val="clear" w:color="auto" w:fill="auto"/>
            <w:vAlign w:val="center"/>
          </w:tcPr>
          <w:p w:rsidR="008D124E" w:rsidRPr="00183225" w:rsidRDefault="0036209C" w:rsidP="00833C0D">
            <w:pPr>
              <w:spacing w:line="240" w:lineRule="auto"/>
              <w:jc w:val="center"/>
              <w:rPr>
                <w:rFonts w:ascii="Times New Roman" w:eastAsia="Calibri" w:hAnsi="Times New Roman"/>
                <w:b/>
                <w:sz w:val="24"/>
                <w:szCs w:val="24"/>
              </w:rPr>
            </w:pPr>
            <w:r>
              <w:rPr>
                <w:rFonts w:ascii="Times New Roman" w:eastAsia="Calibri" w:hAnsi="Times New Roman"/>
                <w:b/>
                <w:sz w:val="24"/>
                <w:szCs w:val="24"/>
              </w:rPr>
              <w:t>Уровень образования</w:t>
            </w:r>
          </w:p>
        </w:tc>
        <w:tc>
          <w:tcPr>
            <w:tcW w:w="6349" w:type="dxa"/>
            <w:shd w:val="clear" w:color="auto" w:fill="auto"/>
            <w:vAlign w:val="center"/>
          </w:tcPr>
          <w:p w:rsidR="008D124E" w:rsidRPr="00183225" w:rsidRDefault="008D124E" w:rsidP="00833C0D">
            <w:pPr>
              <w:spacing w:line="240" w:lineRule="auto"/>
              <w:jc w:val="center"/>
              <w:rPr>
                <w:rFonts w:ascii="Times New Roman" w:eastAsia="Calibri" w:hAnsi="Times New Roman"/>
                <w:b/>
                <w:sz w:val="24"/>
                <w:szCs w:val="24"/>
              </w:rPr>
            </w:pPr>
            <w:r w:rsidRPr="00183225">
              <w:rPr>
                <w:rFonts w:ascii="Times New Roman" w:eastAsia="Calibri" w:hAnsi="Times New Roman"/>
                <w:b/>
                <w:sz w:val="24"/>
                <w:szCs w:val="24"/>
              </w:rPr>
              <w:t>Требования к образовательной программе, связанные с антикоррупционным воспитанием</w:t>
            </w:r>
          </w:p>
        </w:tc>
      </w:tr>
      <w:tr w:rsidR="00380890" w:rsidRPr="00183225" w:rsidTr="002811E4">
        <w:trPr>
          <w:trHeight w:val="5392"/>
        </w:trPr>
        <w:tc>
          <w:tcPr>
            <w:tcW w:w="3007" w:type="dxa"/>
            <w:shd w:val="clear" w:color="auto" w:fill="auto"/>
          </w:tcPr>
          <w:p w:rsidR="00380890" w:rsidRPr="004A289E" w:rsidRDefault="0036209C" w:rsidP="004A289E">
            <w:pPr>
              <w:jc w:val="center"/>
              <w:rPr>
                <w:rFonts w:ascii="Times New Roman" w:eastAsia="Calibri" w:hAnsi="Times New Roman"/>
                <w:b/>
                <w:sz w:val="24"/>
                <w:szCs w:val="24"/>
              </w:rPr>
            </w:pPr>
            <w:r>
              <w:rPr>
                <w:rFonts w:ascii="Times New Roman" w:eastAsia="Calibri" w:hAnsi="Times New Roman"/>
                <w:b/>
                <w:sz w:val="24"/>
                <w:szCs w:val="24"/>
              </w:rPr>
              <w:t xml:space="preserve"> начальное общее</w:t>
            </w:r>
            <w:r w:rsidR="00380890" w:rsidRPr="004A289E">
              <w:rPr>
                <w:rFonts w:ascii="Times New Roman" w:eastAsia="Calibri" w:hAnsi="Times New Roman"/>
                <w:b/>
                <w:sz w:val="24"/>
                <w:szCs w:val="24"/>
              </w:rPr>
              <w:t xml:space="preserve"> образовани</w:t>
            </w:r>
            <w:r>
              <w:rPr>
                <w:rFonts w:ascii="Times New Roman" w:eastAsia="Calibri" w:hAnsi="Times New Roman"/>
                <w:b/>
                <w:sz w:val="24"/>
                <w:szCs w:val="24"/>
              </w:rPr>
              <w:t>е</w:t>
            </w:r>
          </w:p>
        </w:tc>
        <w:tc>
          <w:tcPr>
            <w:tcW w:w="6349" w:type="dxa"/>
            <w:shd w:val="clear" w:color="auto" w:fill="auto"/>
          </w:tcPr>
          <w:p w:rsidR="00380890" w:rsidRPr="00183225" w:rsidRDefault="00380890" w:rsidP="008D124E">
            <w:pPr>
              <w:pStyle w:val="a9"/>
              <w:numPr>
                <w:ilvl w:val="0"/>
                <w:numId w:val="4"/>
              </w:numPr>
              <w:autoSpaceDE w:val="0"/>
              <w:autoSpaceDN w:val="0"/>
              <w:adjustRightInd w:val="0"/>
              <w:spacing w:line="360" w:lineRule="auto"/>
              <w:ind w:left="4" w:hanging="4"/>
              <w:contextualSpacing/>
              <w:jc w:val="both"/>
            </w:pPr>
            <w:r w:rsidRPr="00183225">
              <w:t>воспитание и развитие качеств личности, отвечающих требованиям информационного общества, инновационной экономики, задачам построения демократического гражданского общества;</w:t>
            </w:r>
          </w:p>
          <w:p w:rsidR="00380890" w:rsidRPr="00183225" w:rsidRDefault="00380890" w:rsidP="008D124E">
            <w:pPr>
              <w:pStyle w:val="a9"/>
              <w:numPr>
                <w:ilvl w:val="0"/>
                <w:numId w:val="4"/>
              </w:numPr>
              <w:autoSpaceDE w:val="0"/>
              <w:autoSpaceDN w:val="0"/>
              <w:adjustRightInd w:val="0"/>
              <w:spacing w:line="360" w:lineRule="auto"/>
              <w:ind w:left="0" w:firstLine="0"/>
              <w:contextualSpacing/>
              <w:jc w:val="both"/>
            </w:pPr>
            <w:r w:rsidRPr="00183225">
              <w:t>становление основ гражданской идентичности и мировоззрения обучающихся;</w:t>
            </w:r>
          </w:p>
          <w:p w:rsidR="00380890" w:rsidRPr="00183225" w:rsidRDefault="00380890" w:rsidP="008D124E">
            <w:pPr>
              <w:pStyle w:val="a9"/>
              <w:numPr>
                <w:ilvl w:val="0"/>
                <w:numId w:val="4"/>
              </w:numPr>
              <w:autoSpaceDE w:val="0"/>
              <w:autoSpaceDN w:val="0"/>
              <w:adjustRightInd w:val="0"/>
              <w:spacing w:line="360" w:lineRule="auto"/>
              <w:ind w:left="0" w:firstLine="0"/>
              <w:contextualSpacing/>
              <w:jc w:val="both"/>
            </w:pPr>
            <w:r w:rsidRPr="00183225">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380890" w:rsidRPr="00183225" w:rsidRDefault="00380890" w:rsidP="008D124E">
            <w:pPr>
              <w:pStyle w:val="a9"/>
              <w:numPr>
                <w:ilvl w:val="0"/>
                <w:numId w:val="4"/>
              </w:numPr>
              <w:autoSpaceDE w:val="0"/>
              <w:autoSpaceDN w:val="0"/>
              <w:adjustRightInd w:val="0"/>
              <w:ind w:left="0" w:firstLine="0"/>
              <w:contextualSpacing/>
              <w:jc w:val="both"/>
            </w:pPr>
            <w:r w:rsidRPr="00183225">
              <w:t>становление внутренней установки личности поступать согласно своей совести.</w:t>
            </w:r>
          </w:p>
        </w:tc>
      </w:tr>
      <w:tr w:rsidR="008D124E" w:rsidRPr="00183225" w:rsidTr="00833C0D">
        <w:tc>
          <w:tcPr>
            <w:tcW w:w="3007" w:type="dxa"/>
            <w:shd w:val="clear" w:color="auto" w:fill="auto"/>
          </w:tcPr>
          <w:p w:rsidR="008D124E" w:rsidRPr="004A289E" w:rsidRDefault="0036209C" w:rsidP="004A289E">
            <w:pPr>
              <w:spacing w:line="360" w:lineRule="auto"/>
              <w:jc w:val="center"/>
              <w:rPr>
                <w:rFonts w:ascii="Times New Roman" w:eastAsia="Calibri" w:hAnsi="Times New Roman"/>
                <w:b/>
                <w:sz w:val="24"/>
                <w:szCs w:val="24"/>
              </w:rPr>
            </w:pPr>
            <w:r>
              <w:rPr>
                <w:rFonts w:ascii="Times New Roman" w:eastAsia="Calibri" w:hAnsi="Times New Roman"/>
                <w:b/>
                <w:sz w:val="24"/>
                <w:szCs w:val="24"/>
              </w:rPr>
              <w:t xml:space="preserve"> основное общее </w:t>
            </w:r>
            <w:r w:rsidR="008D124E" w:rsidRPr="004A289E">
              <w:rPr>
                <w:rFonts w:ascii="Times New Roman" w:eastAsia="Calibri" w:hAnsi="Times New Roman"/>
                <w:b/>
                <w:sz w:val="24"/>
                <w:szCs w:val="24"/>
              </w:rPr>
              <w:t>образовани</w:t>
            </w:r>
            <w:r>
              <w:rPr>
                <w:rFonts w:ascii="Times New Roman" w:eastAsia="Calibri" w:hAnsi="Times New Roman"/>
                <w:b/>
                <w:sz w:val="24"/>
                <w:szCs w:val="24"/>
              </w:rPr>
              <w:t>е</w:t>
            </w:r>
          </w:p>
        </w:tc>
        <w:tc>
          <w:tcPr>
            <w:tcW w:w="6349" w:type="dxa"/>
            <w:shd w:val="clear" w:color="auto" w:fill="auto"/>
          </w:tcPr>
          <w:p w:rsidR="008D124E" w:rsidRPr="00183225" w:rsidRDefault="008D124E" w:rsidP="008D124E">
            <w:pPr>
              <w:pStyle w:val="a9"/>
              <w:numPr>
                <w:ilvl w:val="0"/>
                <w:numId w:val="5"/>
              </w:numPr>
              <w:autoSpaceDE w:val="0"/>
              <w:autoSpaceDN w:val="0"/>
              <w:adjustRightInd w:val="0"/>
              <w:spacing w:line="360" w:lineRule="auto"/>
              <w:ind w:left="4" w:firstLine="0"/>
              <w:contextualSpacing/>
              <w:jc w:val="both"/>
            </w:pPr>
            <w:r w:rsidRPr="00183225">
              <w:t xml:space="preserve">усвоение гуманистических, демократических и традиционных ценностей многонационального российского общества; </w:t>
            </w:r>
          </w:p>
          <w:p w:rsidR="008D124E" w:rsidRPr="00183225" w:rsidRDefault="008D124E" w:rsidP="008D124E">
            <w:pPr>
              <w:pStyle w:val="a9"/>
              <w:numPr>
                <w:ilvl w:val="0"/>
                <w:numId w:val="5"/>
              </w:numPr>
              <w:autoSpaceDE w:val="0"/>
              <w:autoSpaceDN w:val="0"/>
              <w:adjustRightInd w:val="0"/>
              <w:spacing w:line="360" w:lineRule="auto"/>
              <w:ind w:left="0" w:firstLine="0"/>
              <w:contextualSpacing/>
              <w:jc w:val="both"/>
            </w:pPr>
            <w:r w:rsidRPr="00183225">
              <w:t>освоение социальных норм, правил поведения, ролей и форм социальной жизни в группах и сообществах, включая взрослые и социальные сообщества;</w:t>
            </w:r>
          </w:p>
          <w:p w:rsidR="008D124E" w:rsidRPr="00183225" w:rsidRDefault="008D124E" w:rsidP="008D124E">
            <w:pPr>
              <w:pStyle w:val="a9"/>
              <w:numPr>
                <w:ilvl w:val="0"/>
                <w:numId w:val="5"/>
              </w:numPr>
              <w:autoSpaceDE w:val="0"/>
              <w:autoSpaceDN w:val="0"/>
              <w:adjustRightInd w:val="0"/>
              <w:spacing w:line="360" w:lineRule="auto"/>
              <w:ind w:left="0" w:firstLine="0"/>
              <w:contextualSpacing/>
              <w:jc w:val="both"/>
            </w:pPr>
            <w:r w:rsidRPr="00183225">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8D124E" w:rsidRDefault="008D124E" w:rsidP="008D124E">
            <w:pPr>
              <w:pStyle w:val="a9"/>
              <w:numPr>
                <w:ilvl w:val="0"/>
                <w:numId w:val="5"/>
              </w:numPr>
              <w:autoSpaceDE w:val="0"/>
              <w:autoSpaceDN w:val="0"/>
              <w:adjustRightInd w:val="0"/>
              <w:spacing w:line="360" w:lineRule="auto"/>
              <w:ind w:left="0" w:firstLine="0"/>
              <w:contextualSpacing/>
              <w:jc w:val="both"/>
            </w:pPr>
            <w:r w:rsidRPr="00183225">
              <w:t xml:space="preserve">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w:t>
            </w:r>
            <w:r w:rsidRPr="00183225">
              <w:lastRenderedPageBreak/>
              <w:t>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p w:rsidR="00380890" w:rsidRPr="00183225" w:rsidRDefault="00380890" w:rsidP="00380890">
            <w:pPr>
              <w:pStyle w:val="a9"/>
              <w:autoSpaceDE w:val="0"/>
              <w:autoSpaceDN w:val="0"/>
              <w:adjustRightInd w:val="0"/>
              <w:spacing w:line="360" w:lineRule="auto"/>
              <w:ind w:left="0"/>
              <w:contextualSpacing/>
              <w:jc w:val="both"/>
            </w:pPr>
          </w:p>
        </w:tc>
      </w:tr>
      <w:tr w:rsidR="00380890" w:rsidRPr="00183225" w:rsidTr="000360BC">
        <w:trPr>
          <w:trHeight w:val="9955"/>
        </w:trPr>
        <w:tc>
          <w:tcPr>
            <w:tcW w:w="3007" w:type="dxa"/>
            <w:shd w:val="clear" w:color="auto" w:fill="auto"/>
          </w:tcPr>
          <w:p w:rsidR="00380890" w:rsidRPr="004A289E" w:rsidRDefault="0036209C" w:rsidP="004A289E">
            <w:pPr>
              <w:spacing w:line="360" w:lineRule="auto"/>
              <w:jc w:val="center"/>
              <w:rPr>
                <w:rFonts w:ascii="Times New Roman" w:eastAsia="Calibri" w:hAnsi="Times New Roman"/>
                <w:b/>
                <w:sz w:val="24"/>
                <w:szCs w:val="24"/>
              </w:rPr>
            </w:pPr>
            <w:r>
              <w:rPr>
                <w:rFonts w:ascii="Times New Roman" w:eastAsia="Calibri" w:hAnsi="Times New Roman"/>
                <w:b/>
                <w:sz w:val="24"/>
                <w:szCs w:val="24"/>
              </w:rPr>
              <w:lastRenderedPageBreak/>
              <w:t xml:space="preserve"> среднее  общее</w:t>
            </w:r>
            <w:r w:rsidR="00380890" w:rsidRPr="004A289E">
              <w:rPr>
                <w:rFonts w:ascii="Times New Roman" w:eastAsia="Calibri" w:hAnsi="Times New Roman"/>
                <w:b/>
                <w:sz w:val="24"/>
                <w:szCs w:val="24"/>
              </w:rPr>
              <w:t xml:space="preserve"> образовани</w:t>
            </w:r>
            <w:r>
              <w:rPr>
                <w:rFonts w:ascii="Times New Roman" w:eastAsia="Calibri" w:hAnsi="Times New Roman"/>
                <w:b/>
                <w:sz w:val="24"/>
                <w:szCs w:val="24"/>
              </w:rPr>
              <w:t>е</w:t>
            </w:r>
          </w:p>
        </w:tc>
        <w:tc>
          <w:tcPr>
            <w:tcW w:w="6349" w:type="dxa"/>
            <w:shd w:val="clear" w:color="auto" w:fill="auto"/>
          </w:tcPr>
          <w:p w:rsidR="00380890" w:rsidRPr="00183225" w:rsidRDefault="00380890" w:rsidP="008D124E">
            <w:pPr>
              <w:pStyle w:val="a9"/>
              <w:numPr>
                <w:ilvl w:val="0"/>
                <w:numId w:val="6"/>
              </w:numPr>
              <w:spacing w:line="360" w:lineRule="auto"/>
              <w:ind w:left="4" w:firstLine="0"/>
              <w:contextualSpacing/>
              <w:jc w:val="both"/>
            </w:pPr>
            <w:proofErr w:type="gramStart"/>
            <w:r w:rsidRPr="00183225">
              <w:t>формирование  гражданской</w:t>
            </w:r>
            <w:proofErr w:type="gramEnd"/>
            <w:r w:rsidRPr="00183225">
              <w:t xml:space="preserve">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380890" w:rsidRPr="00183225" w:rsidRDefault="00380890" w:rsidP="008D124E">
            <w:pPr>
              <w:pStyle w:val="a9"/>
              <w:numPr>
                <w:ilvl w:val="0"/>
                <w:numId w:val="6"/>
              </w:numPr>
              <w:spacing w:line="360" w:lineRule="auto"/>
              <w:ind w:left="0" w:firstLine="0"/>
              <w:contextualSpacing/>
              <w:jc w:val="both"/>
            </w:pPr>
            <w:r w:rsidRPr="00183225">
              <w:t>формирование основ саморазвития и самовоспитания в соответствии с общечеловеческими ценностями и идеалами гражданского общества;</w:t>
            </w:r>
          </w:p>
          <w:p w:rsidR="00380890" w:rsidRPr="00183225" w:rsidRDefault="00380890" w:rsidP="008D124E">
            <w:pPr>
              <w:pStyle w:val="a9"/>
              <w:numPr>
                <w:ilvl w:val="0"/>
                <w:numId w:val="6"/>
              </w:numPr>
              <w:spacing w:line="360" w:lineRule="auto"/>
              <w:ind w:left="0" w:firstLine="0"/>
              <w:contextualSpacing/>
              <w:jc w:val="both"/>
            </w:pPr>
            <w:r w:rsidRPr="00183225">
              <w:t xml:space="preserve">формирование мировоззренческой, ценностно-смысловой сферы обучающихся, российской гражданской идентичности, </w:t>
            </w:r>
            <w:proofErr w:type="spellStart"/>
            <w:r w:rsidRPr="00183225">
              <w:t>поликультурности</w:t>
            </w:r>
            <w:proofErr w:type="spellEnd"/>
            <w:r w:rsidRPr="00183225">
              <w:t>, толерантности, приверженности ценностям, закрепленным Конституцией Российской Федерации;</w:t>
            </w:r>
          </w:p>
          <w:p w:rsidR="00380890" w:rsidRPr="00183225" w:rsidRDefault="00380890" w:rsidP="008D124E">
            <w:pPr>
              <w:pStyle w:val="a9"/>
              <w:numPr>
                <w:ilvl w:val="0"/>
                <w:numId w:val="6"/>
              </w:numPr>
              <w:spacing w:line="360" w:lineRule="auto"/>
              <w:ind w:left="0" w:firstLine="0"/>
              <w:contextualSpacing/>
              <w:jc w:val="both"/>
            </w:pPr>
            <w:r w:rsidRPr="00183225">
              <w:t>овладение знаниями о понятии права, источниках и нормах права, законности, правоотношениях;</w:t>
            </w:r>
          </w:p>
          <w:p w:rsidR="00380890" w:rsidRPr="00183225" w:rsidRDefault="00380890" w:rsidP="008D124E">
            <w:pPr>
              <w:pStyle w:val="a9"/>
              <w:numPr>
                <w:ilvl w:val="0"/>
                <w:numId w:val="6"/>
              </w:numPr>
              <w:spacing w:line="360" w:lineRule="auto"/>
              <w:ind w:left="0" w:firstLine="0"/>
              <w:contextualSpacing/>
              <w:jc w:val="both"/>
            </w:pPr>
            <w:r w:rsidRPr="00183225">
              <w:t>формирование основ правового мышления  и способности 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p>
        </w:tc>
      </w:tr>
    </w:tbl>
    <w:p w:rsidR="008D124E" w:rsidRDefault="008D124E" w:rsidP="008D124E">
      <w:pPr>
        <w:spacing w:after="0" w:line="360" w:lineRule="auto"/>
        <w:rPr>
          <w:rFonts w:ascii="Times New Roman" w:hAnsi="Times New Roman"/>
          <w:b/>
          <w:sz w:val="28"/>
          <w:szCs w:val="28"/>
        </w:rPr>
      </w:pPr>
    </w:p>
    <w:p w:rsidR="008D124E" w:rsidRDefault="008D124E" w:rsidP="008D124E">
      <w:pPr>
        <w:spacing w:after="0" w:line="360" w:lineRule="auto"/>
        <w:ind w:firstLine="567"/>
        <w:jc w:val="both"/>
        <w:rPr>
          <w:rFonts w:ascii="Times New Roman" w:hAnsi="Times New Roman"/>
          <w:b/>
          <w:sz w:val="28"/>
          <w:szCs w:val="28"/>
        </w:rPr>
      </w:pPr>
    </w:p>
    <w:p w:rsidR="002B327D" w:rsidRDefault="002B327D" w:rsidP="008D124E">
      <w:pPr>
        <w:spacing w:after="0" w:line="360" w:lineRule="auto"/>
        <w:ind w:firstLine="567"/>
        <w:jc w:val="both"/>
        <w:rPr>
          <w:rFonts w:ascii="Times New Roman" w:hAnsi="Times New Roman"/>
          <w:b/>
          <w:sz w:val="28"/>
          <w:szCs w:val="28"/>
        </w:rPr>
      </w:pPr>
    </w:p>
    <w:p w:rsidR="004A289E" w:rsidRPr="009C2FD6" w:rsidRDefault="004A289E" w:rsidP="008D124E">
      <w:pPr>
        <w:spacing w:after="0" w:line="360" w:lineRule="auto"/>
        <w:ind w:firstLine="567"/>
        <w:jc w:val="both"/>
        <w:rPr>
          <w:rFonts w:ascii="Times New Roman" w:hAnsi="Times New Roman"/>
          <w:b/>
          <w:sz w:val="28"/>
          <w:szCs w:val="28"/>
        </w:rPr>
      </w:pPr>
    </w:p>
    <w:p w:rsidR="008D124E" w:rsidRPr="004A289E" w:rsidRDefault="008D124E" w:rsidP="008D124E">
      <w:pPr>
        <w:pStyle w:val="a9"/>
        <w:numPr>
          <w:ilvl w:val="0"/>
          <w:numId w:val="9"/>
        </w:numPr>
        <w:spacing w:line="360" w:lineRule="auto"/>
        <w:jc w:val="both"/>
        <w:rPr>
          <w:b/>
        </w:rPr>
      </w:pPr>
      <w:r w:rsidRPr="004A289E">
        <w:rPr>
          <w:b/>
        </w:rPr>
        <w:lastRenderedPageBreak/>
        <w:t>Формирование антикоррупционного мировоззрения у обучающихся по программам основного общего и среднего общего образования</w:t>
      </w:r>
    </w:p>
    <w:p w:rsidR="008D124E" w:rsidRDefault="008D124E" w:rsidP="008D124E">
      <w:pPr>
        <w:spacing w:after="0" w:line="360" w:lineRule="auto"/>
        <w:ind w:firstLine="567"/>
        <w:jc w:val="both"/>
        <w:rPr>
          <w:rFonts w:ascii="Times New Roman" w:hAnsi="Times New Roman"/>
          <w:sz w:val="28"/>
          <w:szCs w:val="28"/>
        </w:rPr>
      </w:pPr>
    </w:p>
    <w:p w:rsidR="008D124E" w:rsidRPr="004A289E" w:rsidRDefault="008D124E" w:rsidP="008D124E">
      <w:pPr>
        <w:spacing w:after="0" w:line="360" w:lineRule="auto"/>
        <w:ind w:firstLine="567"/>
        <w:jc w:val="both"/>
        <w:rPr>
          <w:rFonts w:ascii="Times New Roman" w:hAnsi="Times New Roman"/>
          <w:sz w:val="24"/>
          <w:szCs w:val="24"/>
        </w:rPr>
      </w:pPr>
      <w:r w:rsidRPr="004A289E">
        <w:rPr>
          <w:rFonts w:ascii="Times New Roman" w:hAnsi="Times New Roman"/>
          <w:sz w:val="24"/>
          <w:szCs w:val="24"/>
        </w:rPr>
        <w:t>Содержание учебной работы, направленной на формирование антикоррупционного мировоззрения обучающихся в рамках основного общего и среднего общего образования осуществляется в рамках реализации программ учебных предметов: история, обществознание, экономика, право и др.</w:t>
      </w:r>
    </w:p>
    <w:p w:rsidR="008D124E" w:rsidRPr="004A289E" w:rsidRDefault="008D124E" w:rsidP="008D124E">
      <w:pPr>
        <w:spacing w:after="0" w:line="360" w:lineRule="auto"/>
        <w:ind w:firstLine="709"/>
        <w:jc w:val="both"/>
        <w:rPr>
          <w:rFonts w:ascii="Times New Roman" w:hAnsi="Times New Roman"/>
          <w:sz w:val="24"/>
          <w:szCs w:val="24"/>
        </w:rPr>
      </w:pPr>
      <w:r w:rsidRPr="004A289E">
        <w:rPr>
          <w:rFonts w:ascii="Times New Roman" w:hAnsi="Times New Roman"/>
          <w:sz w:val="24"/>
          <w:szCs w:val="24"/>
        </w:rPr>
        <w:t>На протяжении исторического развития практически во все периоды времени имели место коррупционные действия различных должностных лиц. Так, древляне восстали против князя Игоря, когда он, пользуясь должностным положением, дополнительно потребовал с них дань; Екатерина Великая наделяла своих фаворитов дополнительными полномочиями и материальными ресурсами, а наиболее активные участники революционных событий, в том числе и бывшие преступники, занимали высокие посты в Советском государстве.</w:t>
      </w:r>
    </w:p>
    <w:p w:rsidR="008D124E" w:rsidRPr="004A289E" w:rsidRDefault="008D124E" w:rsidP="008D124E">
      <w:pPr>
        <w:spacing w:after="0" w:line="360" w:lineRule="auto"/>
        <w:ind w:firstLine="567"/>
        <w:jc w:val="both"/>
        <w:rPr>
          <w:rFonts w:ascii="Times New Roman" w:hAnsi="Times New Roman"/>
          <w:sz w:val="24"/>
          <w:szCs w:val="24"/>
        </w:rPr>
      </w:pPr>
      <w:r w:rsidRPr="004A289E">
        <w:rPr>
          <w:rFonts w:ascii="Times New Roman" w:hAnsi="Times New Roman"/>
          <w:sz w:val="24"/>
          <w:szCs w:val="24"/>
        </w:rPr>
        <w:t xml:space="preserve">Антикоррупционным элементом в программе </w:t>
      </w:r>
      <w:r w:rsidRPr="004A289E">
        <w:rPr>
          <w:rFonts w:ascii="Times New Roman" w:hAnsi="Times New Roman"/>
          <w:b/>
          <w:sz w:val="24"/>
          <w:szCs w:val="24"/>
        </w:rPr>
        <w:t>«История России»</w:t>
      </w:r>
      <w:r w:rsidRPr="004A289E">
        <w:rPr>
          <w:rFonts w:ascii="Times New Roman" w:hAnsi="Times New Roman"/>
          <w:sz w:val="24"/>
          <w:szCs w:val="24"/>
        </w:rPr>
        <w:t xml:space="preserve"> являются следующие дидактические единицы: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3686"/>
        <w:gridCol w:w="3934"/>
      </w:tblGrid>
      <w:tr w:rsidR="008D124E" w:rsidRPr="00865CC4" w:rsidTr="00833C0D">
        <w:trPr>
          <w:trHeight w:val="604"/>
        </w:trPr>
        <w:tc>
          <w:tcPr>
            <w:tcW w:w="1843" w:type="dxa"/>
            <w:shd w:val="clear" w:color="auto" w:fill="auto"/>
            <w:vAlign w:val="center"/>
          </w:tcPr>
          <w:p w:rsidR="008D124E" w:rsidRPr="00865CC4" w:rsidRDefault="008D124E" w:rsidP="00833C0D">
            <w:pPr>
              <w:spacing w:after="0" w:line="240" w:lineRule="auto"/>
              <w:jc w:val="center"/>
              <w:rPr>
                <w:rFonts w:ascii="Times New Roman" w:eastAsia="Calibri" w:hAnsi="Times New Roman"/>
                <w:b/>
                <w:sz w:val="24"/>
                <w:szCs w:val="24"/>
              </w:rPr>
            </w:pPr>
            <w:r w:rsidRPr="00865CC4">
              <w:rPr>
                <w:rFonts w:ascii="Times New Roman" w:eastAsia="Calibri" w:hAnsi="Times New Roman"/>
                <w:b/>
                <w:sz w:val="24"/>
                <w:szCs w:val="24"/>
              </w:rPr>
              <w:t>Раздел курса</w:t>
            </w:r>
          </w:p>
        </w:tc>
        <w:tc>
          <w:tcPr>
            <w:tcW w:w="3686" w:type="dxa"/>
            <w:shd w:val="clear" w:color="auto" w:fill="auto"/>
            <w:vAlign w:val="center"/>
          </w:tcPr>
          <w:p w:rsidR="008D124E" w:rsidRPr="00865CC4" w:rsidRDefault="008D124E" w:rsidP="00833C0D">
            <w:pPr>
              <w:spacing w:after="0" w:line="240" w:lineRule="auto"/>
              <w:jc w:val="center"/>
              <w:rPr>
                <w:rFonts w:ascii="Times New Roman" w:eastAsia="Calibri" w:hAnsi="Times New Roman"/>
                <w:b/>
                <w:sz w:val="24"/>
                <w:szCs w:val="24"/>
              </w:rPr>
            </w:pPr>
            <w:r w:rsidRPr="00865CC4">
              <w:rPr>
                <w:rFonts w:ascii="Times New Roman" w:eastAsia="Calibri" w:hAnsi="Times New Roman"/>
                <w:b/>
                <w:sz w:val="24"/>
                <w:szCs w:val="24"/>
              </w:rPr>
              <w:t>Дидактические единицы</w:t>
            </w:r>
          </w:p>
        </w:tc>
        <w:tc>
          <w:tcPr>
            <w:tcW w:w="3934" w:type="dxa"/>
            <w:shd w:val="clear" w:color="auto" w:fill="auto"/>
            <w:vAlign w:val="center"/>
          </w:tcPr>
          <w:p w:rsidR="008D124E" w:rsidRPr="00865CC4" w:rsidRDefault="008D124E" w:rsidP="00833C0D">
            <w:pPr>
              <w:spacing w:after="0" w:line="240" w:lineRule="auto"/>
              <w:jc w:val="center"/>
              <w:rPr>
                <w:rFonts w:ascii="Times New Roman" w:eastAsia="Calibri" w:hAnsi="Times New Roman"/>
                <w:b/>
                <w:sz w:val="24"/>
                <w:szCs w:val="24"/>
              </w:rPr>
            </w:pPr>
            <w:r w:rsidRPr="00865CC4">
              <w:rPr>
                <w:rFonts w:ascii="Times New Roman" w:eastAsia="Calibri" w:hAnsi="Times New Roman"/>
                <w:b/>
                <w:sz w:val="24"/>
                <w:szCs w:val="24"/>
              </w:rPr>
              <w:t>Образовательный результат</w:t>
            </w:r>
          </w:p>
        </w:tc>
      </w:tr>
      <w:tr w:rsidR="008D124E" w:rsidRPr="00865CC4" w:rsidTr="00833C0D">
        <w:tc>
          <w:tcPr>
            <w:tcW w:w="1843" w:type="dxa"/>
            <w:shd w:val="clear" w:color="auto" w:fill="auto"/>
          </w:tcPr>
          <w:p w:rsidR="008D124E" w:rsidRPr="00C825AD" w:rsidRDefault="008D124E" w:rsidP="00833C0D">
            <w:pPr>
              <w:spacing w:after="0" w:line="240" w:lineRule="auto"/>
              <w:jc w:val="both"/>
              <w:rPr>
                <w:rFonts w:ascii="Times New Roman" w:eastAsia="Calibri" w:hAnsi="Times New Roman"/>
                <w:sz w:val="24"/>
                <w:szCs w:val="24"/>
              </w:rPr>
            </w:pPr>
            <w:r w:rsidRPr="00C825AD">
              <w:rPr>
                <w:rFonts w:ascii="Times New Roman" w:eastAsia="Calibri" w:hAnsi="Times New Roman"/>
                <w:iCs/>
                <w:sz w:val="24"/>
                <w:szCs w:val="24"/>
              </w:rPr>
              <w:t>Древнерусское государство</w:t>
            </w:r>
          </w:p>
        </w:tc>
        <w:tc>
          <w:tcPr>
            <w:tcW w:w="3686" w:type="dxa"/>
            <w:shd w:val="clear" w:color="auto" w:fill="auto"/>
          </w:tcPr>
          <w:p w:rsidR="008D124E"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Причины появления коррупции в России.</w:t>
            </w:r>
          </w:p>
          <w:p w:rsidR="008D124E" w:rsidRPr="00865CC4"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Коррупционная составляющая феодальной раздробленности Древнерусского государства</w:t>
            </w:r>
          </w:p>
        </w:tc>
        <w:tc>
          <w:tcPr>
            <w:tcW w:w="3934" w:type="dxa"/>
            <w:shd w:val="clear" w:color="auto" w:fill="auto"/>
          </w:tcPr>
          <w:p w:rsidR="008D124E"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 способность объяснить истоки</w:t>
            </w:r>
            <w:r w:rsidRPr="00865CC4">
              <w:rPr>
                <w:rFonts w:ascii="Times New Roman" w:eastAsia="Calibri" w:hAnsi="Times New Roman"/>
                <w:sz w:val="24"/>
                <w:szCs w:val="24"/>
              </w:rPr>
              <w:t xml:space="preserve"> возникнове</w:t>
            </w:r>
            <w:r>
              <w:rPr>
                <w:rFonts w:ascii="Times New Roman" w:eastAsia="Calibri" w:hAnsi="Times New Roman"/>
                <w:sz w:val="24"/>
                <w:szCs w:val="24"/>
              </w:rPr>
              <w:t>ния конфликта интересов в российском государственном аппарате;</w:t>
            </w:r>
          </w:p>
          <w:p w:rsidR="008D124E" w:rsidRPr="00865CC4"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 xml:space="preserve">- осознание </w:t>
            </w:r>
            <w:r w:rsidRPr="00865CC4">
              <w:rPr>
                <w:rFonts w:ascii="Times New Roman" w:eastAsia="Calibri" w:hAnsi="Times New Roman"/>
                <w:sz w:val="24"/>
                <w:szCs w:val="24"/>
              </w:rPr>
              <w:t>негативного влияния приоритета родственных связей в процессе реализации обязанностей</w:t>
            </w:r>
            <w:r>
              <w:rPr>
                <w:rFonts w:ascii="Times New Roman" w:eastAsia="Calibri" w:hAnsi="Times New Roman"/>
                <w:sz w:val="24"/>
                <w:szCs w:val="24"/>
              </w:rPr>
              <w:t xml:space="preserve"> должностных лиц и органов публичного управления.</w:t>
            </w:r>
          </w:p>
        </w:tc>
      </w:tr>
      <w:tr w:rsidR="008D124E" w:rsidRPr="00865CC4" w:rsidTr="00833C0D">
        <w:tc>
          <w:tcPr>
            <w:tcW w:w="1843" w:type="dxa"/>
            <w:shd w:val="clear" w:color="auto" w:fill="auto"/>
          </w:tcPr>
          <w:p w:rsidR="008D124E" w:rsidRPr="00C825AD" w:rsidRDefault="008D124E" w:rsidP="00833C0D">
            <w:pPr>
              <w:spacing w:after="0" w:line="240" w:lineRule="auto"/>
              <w:jc w:val="both"/>
              <w:rPr>
                <w:rFonts w:ascii="Times New Roman" w:eastAsia="Calibri" w:hAnsi="Times New Roman"/>
                <w:sz w:val="24"/>
                <w:szCs w:val="24"/>
              </w:rPr>
            </w:pPr>
            <w:r w:rsidRPr="00C825AD">
              <w:rPr>
                <w:rFonts w:ascii="Times New Roman" w:eastAsia="Calibri" w:hAnsi="Times New Roman"/>
                <w:iCs/>
                <w:sz w:val="24"/>
                <w:szCs w:val="24"/>
              </w:rPr>
              <w:t>Складывание предпосылок образования Российского государства</w:t>
            </w:r>
          </w:p>
        </w:tc>
        <w:tc>
          <w:tcPr>
            <w:tcW w:w="3686" w:type="dxa"/>
            <w:shd w:val="clear" w:color="auto" w:fill="auto"/>
          </w:tcPr>
          <w:p w:rsidR="008D124E"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Влияние татаро-монгольского ига на усиление коррупционных связей.</w:t>
            </w:r>
          </w:p>
          <w:p w:rsidR="008D124E" w:rsidRPr="00865CC4"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Экономическое превосходство как средство обеспечивающее централизацию российского государства.</w:t>
            </w:r>
          </w:p>
        </w:tc>
        <w:tc>
          <w:tcPr>
            <w:tcW w:w="3934" w:type="dxa"/>
            <w:shd w:val="clear" w:color="auto" w:fill="auto"/>
          </w:tcPr>
          <w:p w:rsidR="008D124E"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 xml:space="preserve">- уяснение предпосылок появления взятки </w:t>
            </w:r>
            <w:r w:rsidRPr="00865CC4">
              <w:rPr>
                <w:rFonts w:ascii="Times New Roman" w:eastAsia="Calibri" w:hAnsi="Times New Roman"/>
                <w:sz w:val="24"/>
                <w:szCs w:val="24"/>
              </w:rPr>
              <w:t>как негативного социального явления</w:t>
            </w:r>
            <w:r>
              <w:rPr>
                <w:rFonts w:ascii="Times New Roman" w:eastAsia="Calibri" w:hAnsi="Times New Roman"/>
                <w:sz w:val="24"/>
                <w:szCs w:val="24"/>
              </w:rPr>
              <w:t>;</w:t>
            </w:r>
          </w:p>
          <w:p w:rsidR="008D124E" w:rsidRPr="00865CC4"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 xml:space="preserve">- осознание </w:t>
            </w:r>
            <w:r w:rsidRPr="00865CC4">
              <w:rPr>
                <w:rFonts w:ascii="Times New Roman" w:eastAsia="Calibri" w:hAnsi="Times New Roman"/>
                <w:sz w:val="24"/>
                <w:szCs w:val="24"/>
              </w:rPr>
              <w:t>негативного влияния</w:t>
            </w:r>
            <w:r>
              <w:rPr>
                <w:rFonts w:ascii="Times New Roman" w:eastAsia="Calibri" w:hAnsi="Times New Roman"/>
                <w:sz w:val="24"/>
                <w:szCs w:val="24"/>
              </w:rPr>
              <w:t xml:space="preserve"> сращивания государственных и частных интересов.</w:t>
            </w:r>
          </w:p>
        </w:tc>
      </w:tr>
      <w:tr w:rsidR="008D124E" w:rsidRPr="00865CC4" w:rsidTr="00833C0D">
        <w:tc>
          <w:tcPr>
            <w:tcW w:w="1843" w:type="dxa"/>
            <w:shd w:val="clear" w:color="auto" w:fill="auto"/>
          </w:tcPr>
          <w:p w:rsidR="008D124E" w:rsidRPr="00C825AD" w:rsidRDefault="008D124E" w:rsidP="00833C0D">
            <w:pPr>
              <w:spacing w:after="0" w:line="240" w:lineRule="auto"/>
              <w:jc w:val="both"/>
              <w:rPr>
                <w:rFonts w:ascii="Times New Roman" w:eastAsia="Calibri" w:hAnsi="Times New Roman"/>
                <w:sz w:val="24"/>
                <w:szCs w:val="24"/>
              </w:rPr>
            </w:pPr>
            <w:r w:rsidRPr="00C825AD">
              <w:rPr>
                <w:rFonts w:ascii="Times New Roman" w:eastAsia="Calibri" w:hAnsi="Times New Roman"/>
                <w:iCs/>
                <w:sz w:val="24"/>
                <w:szCs w:val="24"/>
              </w:rPr>
              <w:t xml:space="preserve">Завершение образования </w:t>
            </w:r>
            <w:r w:rsidRPr="00C825AD">
              <w:rPr>
                <w:rFonts w:ascii="Times New Roman" w:eastAsia="Calibri" w:hAnsi="Times New Roman"/>
                <w:iCs/>
                <w:sz w:val="24"/>
                <w:szCs w:val="24"/>
              </w:rPr>
              <w:lastRenderedPageBreak/>
              <w:t>Российского государства</w:t>
            </w:r>
          </w:p>
        </w:tc>
        <w:tc>
          <w:tcPr>
            <w:tcW w:w="3686" w:type="dxa"/>
            <w:shd w:val="clear" w:color="auto" w:fill="auto"/>
          </w:tcPr>
          <w:p w:rsidR="008D124E"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lastRenderedPageBreak/>
              <w:t xml:space="preserve">Брачные связи как </w:t>
            </w:r>
            <w:r>
              <w:rPr>
                <w:rFonts w:ascii="Times New Roman" w:eastAsia="Calibri" w:hAnsi="Times New Roman"/>
                <w:sz w:val="24"/>
                <w:szCs w:val="24"/>
              </w:rPr>
              <w:lastRenderedPageBreak/>
              <w:t>коррупционное средство.</w:t>
            </w:r>
          </w:p>
          <w:p w:rsidR="008D124E" w:rsidRPr="00865CC4" w:rsidRDefault="008D124E" w:rsidP="00833C0D">
            <w:pPr>
              <w:spacing w:after="0" w:line="360" w:lineRule="auto"/>
              <w:jc w:val="both"/>
              <w:rPr>
                <w:rFonts w:ascii="Times New Roman" w:eastAsia="Calibri" w:hAnsi="Times New Roman"/>
                <w:sz w:val="24"/>
                <w:szCs w:val="24"/>
              </w:rPr>
            </w:pPr>
          </w:p>
        </w:tc>
        <w:tc>
          <w:tcPr>
            <w:tcW w:w="3934" w:type="dxa"/>
            <w:shd w:val="clear" w:color="auto" w:fill="auto"/>
          </w:tcPr>
          <w:p w:rsidR="008D124E" w:rsidRPr="00865CC4"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lastRenderedPageBreak/>
              <w:t xml:space="preserve">- формирование представления об </w:t>
            </w:r>
            <w:r>
              <w:rPr>
                <w:rFonts w:ascii="Times New Roman" w:eastAsia="Calibri" w:hAnsi="Times New Roman"/>
                <w:sz w:val="24"/>
                <w:szCs w:val="24"/>
              </w:rPr>
              <w:lastRenderedPageBreak/>
              <w:t xml:space="preserve">эволюции </w:t>
            </w:r>
            <w:r w:rsidRPr="00865CC4">
              <w:rPr>
                <w:rFonts w:ascii="Times New Roman" w:eastAsia="Calibri" w:hAnsi="Times New Roman"/>
                <w:sz w:val="24"/>
                <w:szCs w:val="24"/>
              </w:rPr>
              <w:t>конфликта интересов в российской истории.</w:t>
            </w:r>
          </w:p>
        </w:tc>
      </w:tr>
      <w:tr w:rsidR="008D124E" w:rsidRPr="00865CC4" w:rsidTr="00833C0D">
        <w:tc>
          <w:tcPr>
            <w:tcW w:w="1843" w:type="dxa"/>
            <w:shd w:val="clear" w:color="auto" w:fill="auto"/>
          </w:tcPr>
          <w:p w:rsidR="008D124E" w:rsidRPr="00865CC4" w:rsidRDefault="008D124E" w:rsidP="00833C0D">
            <w:pPr>
              <w:spacing w:after="0" w:line="240" w:lineRule="auto"/>
              <w:jc w:val="both"/>
              <w:rPr>
                <w:rFonts w:ascii="Times New Roman" w:eastAsia="Calibri" w:hAnsi="Times New Roman"/>
                <w:sz w:val="24"/>
                <w:szCs w:val="24"/>
              </w:rPr>
            </w:pPr>
            <w:r w:rsidRPr="00865CC4">
              <w:rPr>
                <w:rFonts w:ascii="Times New Roman" w:eastAsia="Calibri" w:hAnsi="Times New Roman"/>
                <w:sz w:val="24"/>
                <w:szCs w:val="24"/>
              </w:rPr>
              <w:lastRenderedPageBreak/>
              <w:t>Историческое развитие Российской империи в XVI-XVIII вв.</w:t>
            </w:r>
          </w:p>
        </w:tc>
        <w:tc>
          <w:tcPr>
            <w:tcW w:w="3686" w:type="dxa"/>
            <w:shd w:val="clear" w:color="auto" w:fill="auto"/>
          </w:tcPr>
          <w:p w:rsidR="008D124E"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Превышение должностных полномочий.</w:t>
            </w:r>
          </w:p>
          <w:p w:rsidR="008D124E"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Авторитаризм.</w:t>
            </w:r>
          </w:p>
          <w:p w:rsidR="008D124E"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Формирование государственного механизма противодействия коррупции.</w:t>
            </w:r>
          </w:p>
          <w:p w:rsidR="008D124E"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Создание государственных органов по борьбе с коррупцией.</w:t>
            </w:r>
          </w:p>
          <w:p w:rsidR="008D124E"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Государственные перевороты как средство достижения коррупционных целей.</w:t>
            </w:r>
          </w:p>
          <w:p w:rsidR="008D124E" w:rsidRPr="00865CC4"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 xml:space="preserve">Значение фаворитизма в формировании коррупционного поведения. </w:t>
            </w:r>
          </w:p>
        </w:tc>
        <w:tc>
          <w:tcPr>
            <w:tcW w:w="3934" w:type="dxa"/>
            <w:shd w:val="clear" w:color="auto" w:fill="auto"/>
          </w:tcPr>
          <w:p w:rsidR="008D124E"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 способность определить значение использования</w:t>
            </w:r>
            <w:r w:rsidRPr="00865CC4">
              <w:rPr>
                <w:rFonts w:ascii="Times New Roman" w:eastAsia="Calibri" w:hAnsi="Times New Roman"/>
                <w:sz w:val="24"/>
                <w:szCs w:val="24"/>
              </w:rPr>
              <w:t xml:space="preserve"> должностного положения </w:t>
            </w:r>
            <w:r>
              <w:rPr>
                <w:rFonts w:ascii="Times New Roman" w:eastAsia="Calibri" w:hAnsi="Times New Roman"/>
                <w:sz w:val="24"/>
                <w:szCs w:val="24"/>
              </w:rPr>
              <w:t>в личных целях;</w:t>
            </w:r>
          </w:p>
          <w:p w:rsidR="008D124E"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 понимание причин и закономерностей формирования государственной системы противодействия коррупции;</w:t>
            </w:r>
          </w:p>
          <w:p w:rsidR="008D124E" w:rsidRPr="00865CC4"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 общее представление о системе наказаний за коррупционные преступления.</w:t>
            </w:r>
          </w:p>
        </w:tc>
      </w:tr>
      <w:tr w:rsidR="008D124E" w:rsidRPr="00865CC4" w:rsidTr="00833C0D">
        <w:tc>
          <w:tcPr>
            <w:tcW w:w="1843" w:type="dxa"/>
            <w:shd w:val="clear" w:color="auto" w:fill="auto"/>
          </w:tcPr>
          <w:p w:rsidR="008D124E" w:rsidRPr="00865CC4" w:rsidRDefault="008D124E" w:rsidP="00833C0D">
            <w:pPr>
              <w:spacing w:after="0" w:line="240" w:lineRule="auto"/>
              <w:jc w:val="both"/>
              <w:rPr>
                <w:rFonts w:ascii="Times New Roman" w:eastAsia="Calibri" w:hAnsi="Times New Roman"/>
                <w:sz w:val="24"/>
                <w:szCs w:val="24"/>
              </w:rPr>
            </w:pPr>
            <w:r>
              <w:rPr>
                <w:rFonts w:ascii="Times New Roman" w:eastAsia="Calibri" w:hAnsi="Times New Roman"/>
                <w:sz w:val="24"/>
                <w:szCs w:val="24"/>
              </w:rPr>
              <w:t>Россия в XIX </w:t>
            </w:r>
            <w:r w:rsidRPr="00865CC4">
              <w:rPr>
                <w:rFonts w:ascii="Times New Roman" w:eastAsia="Calibri" w:hAnsi="Times New Roman"/>
                <w:sz w:val="24"/>
                <w:szCs w:val="24"/>
              </w:rPr>
              <w:t>в</w:t>
            </w:r>
            <w:r>
              <w:rPr>
                <w:rFonts w:ascii="Times New Roman" w:eastAsia="Calibri" w:hAnsi="Times New Roman"/>
                <w:sz w:val="24"/>
                <w:szCs w:val="24"/>
              </w:rPr>
              <w:t>.</w:t>
            </w:r>
          </w:p>
        </w:tc>
        <w:tc>
          <w:tcPr>
            <w:tcW w:w="3686" w:type="dxa"/>
            <w:shd w:val="clear" w:color="auto" w:fill="auto"/>
          </w:tcPr>
          <w:p w:rsidR="008D124E"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Сословная система как причина социального неравенства.</w:t>
            </w:r>
          </w:p>
          <w:p w:rsidR="008D124E"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Государственные реформы социальной системы общества.</w:t>
            </w:r>
          </w:p>
          <w:p w:rsidR="008D124E" w:rsidRPr="00865CC4"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Революционные настроения как форма общественного противодействия коррупционному произволу.</w:t>
            </w:r>
          </w:p>
        </w:tc>
        <w:tc>
          <w:tcPr>
            <w:tcW w:w="3934" w:type="dxa"/>
            <w:shd w:val="clear" w:color="auto" w:fill="auto"/>
          </w:tcPr>
          <w:p w:rsidR="008D124E"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приобретение знаний об основных направлениях государственной антикоррупционной политики</w:t>
            </w:r>
            <w:r>
              <w:rPr>
                <w:rFonts w:ascii="Times New Roman" w:eastAsia="Calibri" w:hAnsi="Times New Roman"/>
                <w:sz w:val="24"/>
                <w:szCs w:val="24"/>
              </w:rPr>
              <w:t xml:space="preserve"> в XIX </w:t>
            </w:r>
            <w:r w:rsidRPr="00865CC4">
              <w:rPr>
                <w:rFonts w:ascii="Times New Roman" w:eastAsia="Calibri" w:hAnsi="Times New Roman"/>
                <w:sz w:val="24"/>
                <w:szCs w:val="24"/>
              </w:rPr>
              <w:t>в</w:t>
            </w:r>
            <w:r>
              <w:rPr>
                <w:rFonts w:ascii="Times New Roman" w:eastAsia="Calibri" w:hAnsi="Times New Roman"/>
                <w:sz w:val="24"/>
                <w:szCs w:val="24"/>
              </w:rPr>
              <w:t>.</w:t>
            </w:r>
            <w:r w:rsidRPr="00865CC4">
              <w:rPr>
                <w:rFonts w:ascii="Times New Roman" w:eastAsia="Calibri" w:hAnsi="Times New Roman"/>
                <w:sz w:val="24"/>
                <w:szCs w:val="24"/>
              </w:rPr>
              <w:t>;</w:t>
            </w:r>
          </w:p>
          <w:p w:rsidR="008D124E"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 формирование негативного отношения к революционным способам борьбы с коррупцией;</w:t>
            </w:r>
          </w:p>
          <w:p w:rsidR="008D124E" w:rsidRPr="00865CC4"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 обобщенные знания о возможных направлениях эволюционного развития государства и общества.</w:t>
            </w:r>
          </w:p>
        </w:tc>
      </w:tr>
      <w:tr w:rsidR="008D124E" w:rsidRPr="00865CC4" w:rsidTr="00833C0D">
        <w:trPr>
          <w:trHeight w:val="4607"/>
        </w:trPr>
        <w:tc>
          <w:tcPr>
            <w:tcW w:w="1843" w:type="dxa"/>
            <w:shd w:val="clear" w:color="auto" w:fill="auto"/>
          </w:tcPr>
          <w:p w:rsidR="008D124E" w:rsidRPr="00865CC4" w:rsidRDefault="008D124E" w:rsidP="00833C0D">
            <w:pPr>
              <w:spacing w:after="0" w:line="240" w:lineRule="auto"/>
              <w:jc w:val="both"/>
              <w:rPr>
                <w:rFonts w:ascii="Times New Roman" w:eastAsia="Calibri" w:hAnsi="Times New Roman"/>
                <w:sz w:val="24"/>
                <w:szCs w:val="24"/>
              </w:rPr>
            </w:pPr>
            <w:r w:rsidRPr="00865CC4">
              <w:rPr>
                <w:rFonts w:ascii="Times New Roman" w:eastAsia="Calibri" w:hAnsi="Times New Roman"/>
                <w:sz w:val="24"/>
                <w:szCs w:val="24"/>
              </w:rPr>
              <w:lastRenderedPageBreak/>
              <w:t>Советский период</w:t>
            </w:r>
          </w:p>
        </w:tc>
        <w:tc>
          <w:tcPr>
            <w:tcW w:w="3686" w:type="dxa"/>
            <w:shd w:val="clear" w:color="auto" w:fill="auto"/>
          </w:tcPr>
          <w:p w:rsidR="008D124E" w:rsidRPr="00865CC4"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Партийная коррупция как самостоятельное направление коррупционного поведения.</w:t>
            </w:r>
          </w:p>
        </w:tc>
        <w:tc>
          <w:tcPr>
            <w:tcW w:w="3934" w:type="dxa"/>
            <w:shd w:val="clear" w:color="auto" w:fill="auto"/>
          </w:tcPr>
          <w:p w:rsidR="008D124E"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 уяснение причин необходимости борьбы с коррупцией в политической системе общества;</w:t>
            </w:r>
          </w:p>
          <w:p w:rsidR="008D124E"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 способность объяснить причины сращивания государственного и партийного аппарата;</w:t>
            </w:r>
          </w:p>
          <w:p w:rsidR="008D124E" w:rsidRPr="00865CC4"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 понимание основных закономерностей развития государственных механизмов противодействия коррупции в коммунистической партии.</w:t>
            </w:r>
          </w:p>
        </w:tc>
      </w:tr>
    </w:tbl>
    <w:p w:rsidR="008D124E" w:rsidRDefault="008D124E" w:rsidP="008D124E">
      <w:pPr>
        <w:spacing w:after="0" w:line="360" w:lineRule="auto"/>
        <w:ind w:firstLine="709"/>
        <w:jc w:val="both"/>
        <w:rPr>
          <w:rFonts w:ascii="Times New Roman" w:hAnsi="Times New Roman"/>
          <w:sz w:val="28"/>
          <w:szCs w:val="28"/>
        </w:rPr>
      </w:pPr>
    </w:p>
    <w:p w:rsidR="008D124E" w:rsidRDefault="008D124E" w:rsidP="008D124E">
      <w:pPr>
        <w:spacing w:after="0" w:line="360" w:lineRule="auto"/>
        <w:ind w:firstLine="567"/>
        <w:jc w:val="both"/>
        <w:rPr>
          <w:rFonts w:ascii="Times New Roman" w:hAnsi="Times New Roman"/>
          <w:sz w:val="24"/>
          <w:szCs w:val="24"/>
        </w:rPr>
      </w:pPr>
      <w:r w:rsidRPr="004A289E">
        <w:rPr>
          <w:rFonts w:ascii="Times New Roman" w:hAnsi="Times New Roman"/>
          <w:sz w:val="24"/>
          <w:szCs w:val="24"/>
        </w:rPr>
        <w:t xml:space="preserve">Учебный предмет </w:t>
      </w:r>
      <w:r w:rsidRPr="004A289E">
        <w:rPr>
          <w:rFonts w:ascii="Times New Roman" w:hAnsi="Times New Roman"/>
          <w:b/>
          <w:sz w:val="24"/>
          <w:szCs w:val="24"/>
        </w:rPr>
        <w:t>«Обществознание»</w:t>
      </w:r>
      <w:r w:rsidRPr="004A289E">
        <w:rPr>
          <w:rFonts w:ascii="Times New Roman" w:hAnsi="Times New Roman"/>
          <w:sz w:val="24"/>
          <w:szCs w:val="24"/>
        </w:rPr>
        <w:t xml:space="preserve"> в рамках образовательных программ основного общего и среднего (полного) общего образования  обеспечивает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навыков определения собственной активной позиции в общественной жизни, для решения типичных задач в области социальных отношений, а также -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Антикоррупционным элементом в программе данной дисциплины являются следующие дидактические единицы:</w:t>
      </w:r>
    </w:p>
    <w:p w:rsidR="000741BB" w:rsidRPr="004A289E" w:rsidRDefault="000741BB" w:rsidP="008D124E">
      <w:pPr>
        <w:spacing w:after="0" w:line="360" w:lineRule="auto"/>
        <w:ind w:firstLine="567"/>
        <w:jc w:val="both"/>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2"/>
        <w:gridCol w:w="3227"/>
        <w:gridCol w:w="3834"/>
      </w:tblGrid>
      <w:tr w:rsidR="008D124E" w:rsidRPr="00865CC4" w:rsidTr="00833C0D">
        <w:tc>
          <w:tcPr>
            <w:tcW w:w="2402" w:type="dxa"/>
            <w:shd w:val="clear" w:color="auto" w:fill="auto"/>
          </w:tcPr>
          <w:p w:rsidR="008D124E" w:rsidRPr="00865CC4" w:rsidRDefault="008D124E" w:rsidP="00833C0D">
            <w:pPr>
              <w:spacing w:after="0" w:line="360" w:lineRule="auto"/>
              <w:jc w:val="center"/>
              <w:rPr>
                <w:rFonts w:ascii="Times New Roman" w:eastAsia="Calibri" w:hAnsi="Times New Roman"/>
                <w:b/>
                <w:sz w:val="24"/>
                <w:szCs w:val="24"/>
              </w:rPr>
            </w:pPr>
            <w:r w:rsidRPr="00865CC4">
              <w:rPr>
                <w:rFonts w:ascii="Times New Roman" w:eastAsia="Calibri" w:hAnsi="Times New Roman"/>
                <w:b/>
                <w:sz w:val="24"/>
                <w:szCs w:val="24"/>
              </w:rPr>
              <w:t>Раздел курса</w:t>
            </w:r>
          </w:p>
        </w:tc>
        <w:tc>
          <w:tcPr>
            <w:tcW w:w="3227" w:type="dxa"/>
            <w:shd w:val="clear" w:color="auto" w:fill="auto"/>
          </w:tcPr>
          <w:p w:rsidR="008D124E" w:rsidRPr="00865CC4" w:rsidRDefault="008D124E" w:rsidP="00833C0D">
            <w:pPr>
              <w:spacing w:after="0" w:line="360" w:lineRule="auto"/>
              <w:jc w:val="center"/>
              <w:rPr>
                <w:rFonts w:ascii="Times New Roman" w:eastAsia="Calibri" w:hAnsi="Times New Roman"/>
                <w:b/>
                <w:sz w:val="24"/>
                <w:szCs w:val="24"/>
              </w:rPr>
            </w:pPr>
            <w:r w:rsidRPr="00865CC4">
              <w:rPr>
                <w:rFonts w:ascii="Times New Roman" w:eastAsia="Calibri" w:hAnsi="Times New Roman"/>
                <w:b/>
                <w:sz w:val="24"/>
                <w:szCs w:val="24"/>
              </w:rPr>
              <w:t>Дидактические единицы</w:t>
            </w:r>
          </w:p>
        </w:tc>
        <w:tc>
          <w:tcPr>
            <w:tcW w:w="3834" w:type="dxa"/>
            <w:shd w:val="clear" w:color="auto" w:fill="auto"/>
          </w:tcPr>
          <w:p w:rsidR="008D124E" w:rsidRPr="00865CC4" w:rsidRDefault="008D124E" w:rsidP="00833C0D">
            <w:pPr>
              <w:spacing w:after="0" w:line="360" w:lineRule="auto"/>
              <w:jc w:val="center"/>
              <w:rPr>
                <w:rFonts w:ascii="Times New Roman" w:eastAsia="Calibri" w:hAnsi="Times New Roman"/>
                <w:b/>
                <w:sz w:val="24"/>
                <w:szCs w:val="24"/>
              </w:rPr>
            </w:pPr>
            <w:r w:rsidRPr="00865CC4">
              <w:rPr>
                <w:rFonts w:ascii="Times New Roman" w:eastAsia="Calibri" w:hAnsi="Times New Roman"/>
                <w:b/>
                <w:sz w:val="24"/>
                <w:szCs w:val="24"/>
              </w:rPr>
              <w:t>Образовательный результат</w:t>
            </w:r>
          </w:p>
        </w:tc>
      </w:tr>
      <w:tr w:rsidR="008D124E" w:rsidRPr="00865CC4" w:rsidTr="00833C0D">
        <w:tc>
          <w:tcPr>
            <w:tcW w:w="2402" w:type="dxa"/>
            <w:shd w:val="clear" w:color="auto" w:fill="auto"/>
          </w:tcPr>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Политика и право</w:t>
            </w:r>
          </w:p>
        </w:tc>
        <w:tc>
          <w:tcPr>
            <w:tcW w:w="3227" w:type="dxa"/>
            <w:shd w:val="clear" w:color="auto" w:fill="auto"/>
          </w:tcPr>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Коррупционные правонарушения: виды, ответственность.</w:t>
            </w:r>
          </w:p>
        </w:tc>
        <w:tc>
          <w:tcPr>
            <w:tcW w:w="3834" w:type="dxa"/>
            <w:shd w:val="clear" w:color="auto" w:fill="auto"/>
          </w:tcPr>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способность выявлять признаки коррупционного поведения;</w:t>
            </w:r>
          </w:p>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осознание степени общественной опасности коррупционных правонарушений (преступлений);</w:t>
            </w:r>
          </w:p>
          <w:p w:rsidR="008D124E"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осознание неотвратимости наказания за совершение правонарушений (в т.ч. коррупционного характера).</w:t>
            </w:r>
          </w:p>
          <w:p w:rsidR="000741BB" w:rsidRPr="00865CC4" w:rsidRDefault="000741BB" w:rsidP="00833C0D">
            <w:pPr>
              <w:spacing w:after="0" w:line="360" w:lineRule="auto"/>
              <w:jc w:val="both"/>
              <w:rPr>
                <w:rFonts w:ascii="Times New Roman" w:eastAsia="Calibri" w:hAnsi="Times New Roman"/>
                <w:sz w:val="24"/>
                <w:szCs w:val="24"/>
              </w:rPr>
            </w:pPr>
          </w:p>
        </w:tc>
      </w:tr>
      <w:tr w:rsidR="008D124E" w:rsidRPr="00865CC4" w:rsidTr="00833C0D">
        <w:tc>
          <w:tcPr>
            <w:tcW w:w="2402" w:type="dxa"/>
            <w:shd w:val="clear" w:color="auto" w:fill="auto"/>
          </w:tcPr>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lastRenderedPageBreak/>
              <w:t>Общество</w:t>
            </w:r>
          </w:p>
        </w:tc>
        <w:tc>
          <w:tcPr>
            <w:tcW w:w="3227" w:type="dxa"/>
            <w:shd w:val="clear" w:color="auto" w:fill="auto"/>
          </w:tcPr>
          <w:p w:rsidR="008D124E"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xml:space="preserve">Коррупция как вызов и угроза нормальному состоянию современного общества. </w:t>
            </w:r>
          </w:p>
          <w:p w:rsidR="008D124E"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xml:space="preserve">Негативные последствия коррупционных факторов для общественных институтов. </w:t>
            </w:r>
          </w:p>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xml:space="preserve">Коррупция – социально опасное явление. </w:t>
            </w:r>
          </w:p>
        </w:tc>
        <w:tc>
          <w:tcPr>
            <w:tcW w:w="3834" w:type="dxa"/>
            <w:shd w:val="clear" w:color="auto" w:fill="auto"/>
          </w:tcPr>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способность характеризовать значение коррупции для состояния общественных отношений;</w:t>
            </w:r>
          </w:p>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способность определять характер вреда, причиняемый общественным отношениям коррупционным поведением граждан, должностных лиц;</w:t>
            </w:r>
          </w:p>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способность определять и использовать социальные институты, обеспечивающие противодействие коррупции;</w:t>
            </w:r>
          </w:p>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способность выбирать корректную модель правомерного поведения в потенциально коррупциогенных ситуациях.</w:t>
            </w:r>
          </w:p>
        </w:tc>
      </w:tr>
      <w:tr w:rsidR="008D124E" w:rsidRPr="00865CC4" w:rsidTr="00833C0D">
        <w:tc>
          <w:tcPr>
            <w:tcW w:w="2402" w:type="dxa"/>
            <w:shd w:val="clear" w:color="auto" w:fill="auto"/>
          </w:tcPr>
          <w:p w:rsidR="008D124E"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xml:space="preserve">Человек; </w:t>
            </w:r>
          </w:p>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Человек в системе общественных отношений</w:t>
            </w:r>
          </w:p>
        </w:tc>
        <w:tc>
          <w:tcPr>
            <w:tcW w:w="3227" w:type="dxa"/>
            <w:shd w:val="clear" w:color="auto" w:fill="auto"/>
          </w:tcPr>
          <w:p w:rsidR="008D124E"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xml:space="preserve">Правомерное поведение – как жизненный ориентир и ценность. </w:t>
            </w:r>
          </w:p>
          <w:p w:rsidR="008D124E"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xml:space="preserve">Развитое правосознание и высокий уровень правовой культуры – основа свободы личности. </w:t>
            </w:r>
          </w:p>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Мотивы коррупционного повеления.</w:t>
            </w:r>
          </w:p>
        </w:tc>
        <w:tc>
          <w:tcPr>
            <w:tcW w:w="3834" w:type="dxa"/>
            <w:shd w:val="clear" w:color="auto" w:fill="auto"/>
          </w:tcPr>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способность сделать осознанный выбор в пользу правомерного поведения;</w:t>
            </w:r>
          </w:p>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понимание значимости правовых явлений для личности;</w:t>
            </w:r>
          </w:p>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способность к развитию правосознания на основе полученных знаний;</w:t>
            </w:r>
          </w:p>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приобретение навыков, необходимых для повышения уровня правовой культуры в рамках образовательной и иной деятельности;</w:t>
            </w:r>
          </w:p>
          <w:p w:rsidR="008D124E"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способность выявления мотивов коррупционного поведения и определение коррупциогенных факторов.</w:t>
            </w:r>
          </w:p>
          <w:p w:rsidR="000741BB" w:rsidRPr="00865CC4" w:rsidRDefault="000741BB" w:rsidP="00833C0D">
            <w:pPr>
              <w:spacing w:after="0" w:line="360" w:lineRule="auto"/>
              <w:jc w:val="both"/>
              <w:rPr>
                <w:rFonts w:ascii="Times New Roman" w:eastAsia="Calibri" w:hAnsi="Times New Roman"/>
                <w:sz w:val="24"/>
                <w:szCs w:val="24"/>
              </w:rPr>
            </w:pPr>
          </w:p>
        </w:tc>
      </w:tr>
      <w:tr w:rsidR="008D124E" w:rsidRPr="00865CC4" w:rsidTr="00833C0D">
        <w:tc>
          <w:tcPr>
            <w:tcW w:w="2402" w:type="dxa"/>
            <w:shd w:val="clear" w:color="auto" w:fill="auto"/>
          </w:tcPr>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lastRenderedPageBreak/>
              <w:t>Экономика</w:t>
            </w:r>
          </w:p>
        </w:tc>
        <w:tc>
          <w:tcPr>
            <w:tcW w:w="3227" w:type="dxa"/>
            <w:shd w:val="clear" w:color="auto" w:fill="auto"/>
          </w:tcPr>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Экономические издержки коррупции.  Влияние коррупции на экономическую систему государства. Экономические предпосылки коррупционных явлений.</w:t>
            </w:r>
          </w:p>
        </w:tc>
        <w:tc>
          <w:tcPr>
            <w:tcW w:w="3834" w:type="dxa"/>
            <w:shd w:val="clear" w:color="auto" w:fill="auto"/>
          </w:tcPr>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приобретение знаний о характере вреда, наносимого коррупцией экономическим отношениям;</w:t>
            </w:r>
          </w:p>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способность выявлять основные коррупциогенные факторы в области экономических отношений;</w:t>
            </w:r>
          </w:p>
        </w:tc>
      </w:tr>
      <w:tr w:rsidR="008D124E" w:rsidRPr="00865CC4" w:rsidTr="00833C0D">
        <w:trPr>
          <w:trHeight w:val="8354"/>
        </w:trPr>
        <w:tc>
          <w:tcPr>
            <w:tcW w:w="2402" w:type="dxa"/>
            <w:shd w:val="clear" w:color="auto" w:fill="auto"/>
          </w:tcPr>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Право</w:t>
            </w:r>
          </w:p>
        </w:tc>
        <w:tc>
          <w:tcPr>
            <w:tcW w:w="3227" w:type="dxa"/>
            <w:shd w:val="clear" w:color="auto" w:fill="auto"/>
          </w:tcPr>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Понятие коррупции. Противодействие коррупции. Коррупционные правонарушения: виды, ответственность.</w:t>
            </w:r>
          </w:p>
        </w:tc>
        <w:tc>
          <w:tcPr>
            <w:tcW w:w="3834" w:type="dxa"/>
            <w:shd w:val="clear" w:color="auto" w:fill="auto"/>
          </w:tcPr>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приобретение знаний об основных направлениях государственной антикоррупционной политики;</w:t>
            </w:r>
          </w:p>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приобретение знаний о содержании понятия коррупции, его основных признаках;</w:t>
            </w:r>
          </w:p>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способность осуществлять классификацию форм проявления коррупции;</w:t>
            </w:r>
          </w:p>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приобретение знаний о негативных последствиях, наступающих в случае привлечения к ответственности за коррупционные правонарушения;</w:t>
            </w:r>
          </w:p>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xml:space="preserve">- способность разграничения коррупционных и схожих </w:t>
            </w:r>
            <w:proofErr w:type="spellStart"/>
            <w:r w:rsidRPr="00865CC4">
              <w:rPr>
                <w:rFonts w:ascii="Times New Roman" w:eastAsia="Calibri" w:hAnsi="Times New Roman"/>
                <w:sz w:val="24"/>
                <w:szCs w:val="24"/>
              </w:rPr>
              <w:t>некоррупционных</w:t>
            </w:r>
            <w:proofErr w:type="spellEnd"/>
            <w:r w:rsidRPr="00865CC4">
              <w:rPr>
                <w:rFonts w:ascii="Times New Roman" w:eastAsia="Calibri" w:hAnsi="Times New Roman"/>
                <w:sz w:val="24"/>
                <w:szCs w:val="24"/>
              </w:rPr>
              <w:t xml:space="preserve"> явлений в различных сферах жизни общества.</w:t>
            </w:r>
          </w:p>
        </w:tc>
      </w:tr>
      <w:tr w:rsidR="008D124E" w:rsidRPr="00865CC4" w:rsidTr="00833C0D">
        <w:tc>
          <w:tcPr>
            <w:tcW w:w="2402" w:type="dxa"/>
            <w:shd w:val="clear" w:color="auto" w:fill="auto"/>
          </w:tcPr>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Политика как общественное явление</w:t>
            </w:r>
          </w:p>
        </w:tc>
        <w:tc>
          <w:tcPr>
            <w:tcW w:w="3227" w:type="dxa"/>
            <w:shd w:val="clear" w:color="auto" w:fill="auto"/>
          </w:tcPr>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xml:space="preserve">Политические гарантии защиты от коррупции: многопартийность, разделение властей, свобода средств массовой информации; право граждан участвовать в управлении </w:t>
            </w:r>
            <w:r w:rsidRPr="00865CC4">
              <w:rPr>
                <w:rFonts w:ascii="Times New Roman" w:eastAsia="Calibri" w:hAnsi="Times New Roman" w:cs="Calibri"/>
                <w:sz w:val="24"/>
                <w:szCs w:val="24"/>
              </w:rPr>
              <w:lastRenderedPageBreak/>
              <w:t>делами государства.</w:t>
            </w:r>
          </w:p>
        </w:tc>
        <w:tc>
          <w:tcPr>
            <w:tcW w:w="3834" w:type="dxa"/>
            <w:shd w:val="clear" w:color="auto" w:fill="auto"/>
          </w:tcPr>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lastRenderedPageBreak/>
              <w:t>- способность определять роль политических институтов в системе противодействия коррупции.</w:t>
            </w:r>
          </w:p>
        </w:tc>
      </w:tr>
    </w:tbl>
    <w:p w:rsidR="008D124E" w:rsidRDefault="008D124E" w:rsidP="008D124E">
      <w:pPr>
        <w:spacing w:after="0" w:line="360" w:lineRule="auto"/>
        <w:jc w:val="both"/>
        <w:rPr>
          <w:rFonts w:ascii="Times New Roman" w:hAnsi="Times New Roman"/>
          <w:sz w:val="28"/>
          <w:szCs w:val="28"/>
        </w:rPr>
      </w:pPr>
    </w:p>
    <w:p w:rsidR="004A289E" w:rsidRDefault="004A289E" w:rsidP="008D124E">
      <w:pPr>
        <w:spacing w:after="0" w:line="360" w:lineRule="auto"/>
        <w:jc w:val="both"/>
        <w:rPr>
          <w:rFonts w:ascii="Times New Roman" w:hAnsi="Times New Roman"/>
          <w:sz w:val="28"/>
          <w:szCs w:val="28"/>
        </w:rPr>
      </w:pPr>
    </w:p>
    <w:p w:rsidR="004A289E" w:rsidRPr="00326502" w:rsidRDefault="004A289E" w:rsidP="008D124E">
      <w:pPr>
        <w:spacing w:after="0" w:line="360" w:lineRule="auto"/>
        <w:jc w:val="both"/>
        <w:rPr>
          <w:rFonts w:ascii="Times New Roman" w:hAnsi="Times New Roman"/>
          <w:sz w:val="28"/>
          <w:szCs w:val="28"/>
        </w:rPr>
      </w:pPr>
    </w:p>
    <w:p w:rsidR="008D124E" w:rsidRPr="004A289E" w:rsidRDefault="008D124E" w:rsidP="008D124E">
      <w:pPr>
        <w:spacing w:after="0" w:line="360" w:lineRule="auto"/>
        <w:ind w:firstLine="567"/>
        <w:jc w:val="both"/>
        <w:rPr>
          <w:rFonts w:ascii="Times New Roman" w:hAnsi="Times New Roman"/>
          <w:sz w:val="24"/>
          <w:szCs w:val="24"/>
        </w:rPr>
      </w:pPr>
      <w:r w:rsidRPr="004A289E">
        <w:rPr>
          <w:rFonts w:ascii="Times New Roman" w:hAnsi="Times New Roman"/>
          <w:sz w:val="24"/>
          <w:szCs w:val="24"/>
        </w:rPr>
        <w:t>В рамках учебного предмета</w:t>
      </w:r>
      <w:r w:rsidRPr="004A289E">
        <w:rPr>
          <w:rFonts w:ascii="Times New Roman" w:hAnsi="Times New Roman"/>
          <w:b/>
          <w:sz w:val="24"/>
          <w:szCs w:val="24"/>
        </w:rPr>
        <w:t xml:space="preserve"> «Экономика»</w:t>
      </w:r>
      <w:r w:rsidRPr="004A289E">
        <w:rPr>
          <w:rFonts w:ascii="Times New Roman" w:hAnsi="Times New Roman"/>
          <w:sz w:val="24"/>
          <w:szCs w:val="24"/>
        </w:rPr>
        <w:t xml:space="preserve"> обеспечивается понимание значения этических норм и нравственных ценностей в экономической деятельности отдельных людей и общества, сформированность уважительного отношения к чужой собственности. Антикоррупционным элементом в программе данной дисциплины являются следующие дидактические единицы:</w:t>
      </w:r>
    </w:p>
    <w:p w:rsidR="008D124E" w:rsidRDefault="008D124E" w:rsidP="008D124E">
      <w:pPr>
        <w:spacing w:after="0" w:line="360" w:lineRule="auto"/>
        <w:ind w:firstLine="567"/>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3192"/>
        <w:gridCol w:w="3211"/>
      </w:tblGrid>
      <w:tr w:rsidR="008D124E" w:rsidRPr="00865CC4" w:rsidTr="00833C0D">
        <w:tc>
          <w:tcPr>
            <w:tcW w:w="3237" w:type="dxa"/>
            <w:shd w:val="clear" w:color="auto" w:fill="auto"/>
          </w:tcPr>
          <w:p w:rsidR="008D124E" w:rsidRPr="00865CC4" w:rsidRDefault="008D124E" w:rsidP="00833C0D">
            <w:pPr>
              <w:spacing w:after="0" w:line="360" w:lineRule="auto"/>
              <w:jc w:val="center"/>
              <w:rPr>
                <w:rFonts w:ascii="Times New Roman" w:eastAsia="Calibri" w:hAnsi="Times New Roman"/>
                <w:b/>
                <w:sz w:val="24"/>
                <w:szCs w:val="24"/>
              </w:rPr>
            </w:pPr>
            <w:r w:rsidRPr="00865CC4">
              <w:rPr>
                <w:rFonts w:ascii="Times New Roman" w:eastAsia="Calibri" w:hAnsi="Times New Roman"/>
                <w:b/>
                <w:sz w:val="24"/>
                <w:szCs w:val="24"/>
              </w:rPr>
              <w:t>Раздел курса</w:t>
            </w:r>
          </w:p>
        </w:tc>
        <w:tc>
          <w:tcPr>
            <w:tcW w:w="3238" w:type="dxa"/>
            <w:shd w:val="clear" w:color="auto" w:fill="auto"/>
          </w:tcPr>
          <w:p w:rsidR="008D124E" w:rsidRPr="00865CC4" w:rsidRDefault="008D124E" w:rsidP="00833C0D">
            <w:pPr>
              <w:spacing w:after="0" w:line="360" w:lineRule="auto"/>
              <w:jc w:val="center"/>
              <w:rPr>
                <w:rFonts w:ascii="Times New Roman" w:eastAsia="Calibri" w:hAnsi="Times New Roman"/>
                <w:b/>
                <w:sz w:val="24"/>
                <w:szCs w:val="24"/>
              </w:rPr>
            </w:pPr>
            <w:r w:rsidRPr="00865CC4">
              <w:rPr>
                <w:rFonts w:ascii="Times New Roman" w:eastAsia="Calibri" w:hAnsi="Times New Roman"/>
                <w:b/>
                <w:sz w:val="24"/>
                <w:szCs w:val="24"/>
              </w:rPr>
              <w:t>Дидактические единицы</w:t>
            </w:r>
          </w:p>
        </w:tc>
        <w:tc>
          <w:tcPr>
            <w:tcW w:w="3238" w:type="dxa"/>
            <w:shd w:val="clear" w:color="auto" w:fill="auto"/>
          </w:tcPr>
          <w:p w:rsidR="008D124E" w:rsidRPr="00865CC4" w:rsidRDefault="008D124E" w:rsidP="00833C0D">
            <w:pPr>
              <w:spacing w:after="0" w:line="360" w:lineRule="auto"/>
              <w:jc w:val="center"/>
              <w:rPr>
                <w:rFonts w:ascii="Times New Roman" w:eastAsia="Calibri" w:hAnsi="Times New Roman"/>
                <w:b/>
                <w:sz w:val="24"/>
                <w:szCs w:val="24"/>
              </w:rPr>
            </w:pPr>
            <w:r w:rsidRPr="00865CC4">
              <w:rPr>
                <w:rFonts w:ascii="Times New Roman" w:eastAsia="Calibri" w:hAnsi="Times New Roman"/>
                <w:b/>
                <w:sz w:val="24"/>
                <w:szCs w:val="24"/>
              </w:rPr>
              <w:t>Образовательный результат</w:t>
            </w:r>
          </w:p>
        </w:tc>
      </w:tr>
      <w:tr w:rsidR="008D124E" w:rsidRPr="00865CC4" w:rsidTr="00833C0D">
        <w:tc>
          <w:tcPr>
            <w:tcW w:w="3237" w:type="dxa"/>
            <w:shd w:val="clear" w:color="auto" w:fill="auto"/>
          </w:tcPr>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Основные проблемы экономики России</w:t>
            </w:r>
          </w:p>
        </w:tc>
        <w:tc>
          <w:tcPr>
            <w:tcW w:w="3238" w:type="dxa"/>
            <w:shd w:val="clear" w:color="auto" w:fill="auto"/>
          </w:tcPr>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Коррупция – фактор, препятствующий экономическому росту. Потери экономики от коррупции.</w:t>
            </w:r>
          </w:p>
        </w:tc>
        <w:tc>
          <w:tcPr>
            <w:tcW w:w="3238" w:type="dxa"/>
            <w:shd w:val="clear" w:color="auto" w:fill="auto"/>
          </w:tcPr>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способность оценить влияние коррупции на распределение и расходование государственных средств и ресурсов;</w:t>
            </w:r>
          </w:p>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способность оценить коррупцию как фактор снижения экономического роста, инвестиций, предпринимательской активности, общего благосостояния граждан.</w:t>
            </w:r>
          </w:p>
        </w:tc>
      </w:tr>
    </w:tbl>
    <w:p w:rsidR="008D124E" w:rsidRDefault="008D124E" w:rsidP="008D124E">
      <w:pPr>
        <w:spacing w:after="0" w:line="360" w:lineRule="auto"/>
        <w:jc w:val="both"/>
        <w:rPr>
          <w:rFonts w:ascii="Times New Roman" w:hAnsi="Times New Roman"/>
          <w:sz w:val="28"/>
          <w:szCs w:val="28"/>
        </w:rPr>
      </w:pPr>
    </w:p>
    <w:p w:rsidR="008D124E" w:rsidRDefault="008D124E" w:rsidP="008D124E">
      <w:pPr>
        <w:spacing w:after="0" w:line="360" w:lineRule="auto"/>
        <w:ind w:firstLine="567"/>
        <w:jc w:val="both"/>
        <w:rPr>
          <w:rFonts w:ascii="Times New Roman" w:hAnsi="Times New Roman"/>
          <w:sz w:val="24"/>
          <w:szCs w:val="24"/>
        </w:rPr>
      </w:pPr>
      <w:r w:rsidRPr="004A289E">
        <w:rPr>
          <w:rFonts w:ascii="Times New Roman" w:hAnsi="Times New Roman"/>
          <w:sz w:val="24"/>
          <w:szCs w:val="24"/>
        </w:rPr>
        <w:t>В рамках учебного предмета</w:t>
      </w:r>
      <w:r w:rsidRPr="004A289E">
        <w:rPr>
          <w:rFonts w:ascii="Times New Roman" w:hAnsi="Times New Roman"/>
          <w:b/>
          <w:sz w:val="24"/>
          <w:szCs w:val="24"/>
        </w:rPr>
        <w:t xml:space="preserve"> «Право»</w:t>
      </w:r>
      <w:r w:rsidRPr="004A289E">
        <w:rPr>
          <w:rFonts w:ascii="Times New Roman" w:hAnsi="Times New Roman"/>
          <w:sz w:val="24"/>
          <w:szCs w:val="24"/>
        </w:rPr>
        <w:t xml:space="preserve"> обеспечивается владение знаниями о правонарушениях и юридической ответственности, сформированность основ правового мышления. Представляется необходимым при осуществлении тематического планирования реализации данной дисциплины обеспечить включение отдельного комплексного раздела о противодействии коррупции:</w:t>
      </w:r>
    </w:p>
    <w:p w:rsidR="000741BB" w:rsidRDefault="000741BB" w:rsidP="008D124E">
      <w:pPr>
        <w:spacing w:after="0" w:line="360" w:lineRule="auto"/>
        <w:ind w:firstLine="567"/>
        <w:jc w:val="both"/>
        <w:rPr>
          <w:rFonts w:ascii="Times New Roman" w:hAnsi="Times New Roman"/>
          <w:sz w:val="24"/>
          <w:szCs w:val="24"/>
        </w:rPr>
      </w:pPr>
    </w:p>
    <w:p w:rsidR="001D0619" w:rsidRPr="004A289E" w:rsidRDefault="001D0619" w:rsidP="008D124E">
      <w:pPr>
        <w:spacing w:after="0" w:line="360" w:lineRule="auto"/>
        <w:ind w:firstLine="567"/>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3188"/>
        <w:gridCol w:w="3197"/>
      </w:tblGrid>
      <w:tr w:rsidR="008D124E" w:rsidRPr="00865CC4" w:rsidTr="00833C0D">
        <w:trPr>
          <w:trHeight w:val="675"/>
        </w:trPr>
        <w:tc>
          <w:tcPr>
            <w:tcW w:w="3237" w:type="dxa"/>
            <w:shd w:val="clear" w:color="auto" w:fill="auto"/>
            <w:vAlign w:val="center"/>
          </w:tcPr>
          <w:p w:rsidR="008D124E" w:rsidRPr="00865CC4" w:rsidRDefault="008D124E" w:rsidP="00833C0D">
            <w:pPr>
              <w:spacing w:after="0" w:line="240" w:lineRule="auto"/>
              <w:jc w:val="center"/>
              <w:rPr>
                <w:rFonts w:ascii="Times New Roman" w:eastAsia="Calibri" w:hAnsi="Times New Roman"/>
                <w:b/>
                <w:sz w:val="24"/>
                <w:szCs w:val="24"/>
              </w:rPr>
            </w:pPr>
            <w:r w:rsidRPr="00865CC4">
              <w:rPr>
                <w:rFonts w:ascii="Times New Roman" w:eastAsia="Calibri" w:hAnsi="Times New Roman"/>
                <w:b/>
                <w:sz w:val="24"/>
                <w:szCs w:val="24"/>
              </w:rPr>
              <w:lastRenderedPageBreak/>
              <w:t>Раздел курса</w:t>
            </w:r>
          </w:p>
        </w:tc>
        <w:tc>
          <w:tcPr>
            <w:tcW w:w="3238" w:type="dxa"/>
            <w:shd w:val="clear" w:color="auto" w:fill="auto"/>
            <w:vAlign w:val="center"/>
          </w:tcPr>
          <w:p w:rsidR="008D124E" w:rsidRPr="00865CC4" w:rsidRDefault="008D124E" w:rsidP="00833C0D">
            <w:pPr>
              <w:spacing w:after="0" w:line="240" w:lineRule="auto"/>
              <w:jc w:val="center"/>
              <w:rPr>
                <w:rFonts w:ascii="Times New Roman" w:eastAsia="Calibri" w:hAnsi="Times New Roman"/>
                <w:b/>
                <w:sz w:val="24"/>
                <w:szCs w:val="24"/>
              </w:rPr>
            </w:pPr>
            <w:r w:rsidRPr="00865CC4">
              <w:rPr>
                <w:rFonts w:ascii="Times New Roman" w:eastAsia="Calibri" w:hAnsi="Times New Roman"/>
                <w:b/>
                <w:sz w:val="24"/>
                <w:szCs w:val="24"/>
              </w:rPr>
              <w:t>Дидактические единицы</w:t>
            </w:r>
          </w:p>
        </w:tc>
        <w:tc>
          <w:tcPr>
            <w:tcW w:w="3238" w:type="dxa"/>
            <w:shd w:val="clear" w:color="auto" w:fill="auto"/>
            <w:vAlign w:val="center"/>
          </w:tcPr>
          <w:p w:rsidR="008D124E" w:rsidRPr="00865CC4" w:rsidRDefault="008D124E" w:rsidP="00833C0D">
            <w:pPr>
              <w:spacing w:after="0" w:line="240" w:lineRule="auto"/>
              <w:jc w:val="center"/>
              <w:rPr>
                <w:rFonts w:ascii="Times New Roman" w:eastAsia="Calibri" w:hAnsi="Times New Roman"/>
                <w:b/>
                <w:sz w:val="24"/>
                <w:szCs w:val="24"/>
              </w:rPr>
            </w:pPr>
            <w:r w:rsidRPr="00865CC4">
              <w:rPr>
                <w:rFonts w:ascii="Times New Roman" w:eastAsia="Calibri" w:hAnsi="Times New Roman"/>
                <w:b/>
                <w:sz w:val="24"/>
                <w:szCs w:val="24"/>
              </w:rPr>
              <w:t>Образовательный результат</w:t>
            </w:r>
          </w:p>
        </w:tc>
      </w:tr>
      <w:tr w:rsidR="008D124E" w:rsidRPr="00865CC4" w:rsidTr="00833C0D">
        <w:tc>
          <w:tcPr>
            <w:tcW w:w="3237" w:type="dxa"/>
            <w:shd w:val="clear" w:color="auto" w:fill="auto"/>
          </w:tcPr>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Основы противодействия коррупции</w:t>
            </w:r>
          </w:p>
        </w:tc>
        <w:tc>
          <w:tcPr>
            <w:tcW w:w="3238" w:type="dxa"/>
            <w:shd w:val="clear" w:color="auto" w:fill="auto"/>
          </w:tcPr>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xml:space="preserve">Понятие коррупции. Правовая основа противодействия коррупции. Основные принципы противодействия коррупции. Меры по профилактике коррупции. Выявление и расследование коррупционных преступлений. Государственная политика в сфере противодействия коррупции. </w:t>
            </w:r>
          </w:p>
        </w:tc>
        <w:tc>
          <w:tcPr>
            <w:tcW w:w="3238" w:type="dxa"/>
            <w:shd w:val="clear" w:color="auto" w:fill="auto"/>
          </w:tcPr>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способность правильно определять признаки коррупционных явлений в различных сферах жизни общества;</w:t>
            </w:r>
          </w:p>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способность охарактеризовать систему нормативных правовых актов, содержание которых связано с противодействием коррупции;</w:t>
            </w:r>
          </w:p>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знание основных направлений и принципов противодействия коррупции;</w:t>
            </w:r>
          </w:p>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знание основных мер по профилактике коррупции;</w:t>
            </w:r>
          </w:p>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способность выявить признаки основных коррупционных правонарушений;</w:t>
            </w:r>
          </w:p>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знание об актуальных направлениях государственной политики в сфере противодействия коррупции.</w:t>
            </w:r>
          </w:p>
        </w:tc>
      </w:tr>
    </w:tbl>
    <w:p w:rsidR="008D124E" w:rsidRDefault="008D124E" w:rsidP="008D124E">
      <w:pPr>
        <w:spacing w:after="0" w:line="360" w:lineRule="auto"/>
        <w:jc w:val="both"/>
        <w:rPr>
          <w:rFonts w:ascii="Times New Roman" w:hAnsi="Times New Roman"/>
          <w:sz w:val="28"/>
          <w:szCs w:val="28"/>
        </w:rPr>
      </w:pPr>
    </w:p>
    <w:p w:rsidR="008D124E" w:rsidRDefault="008D124E" w:rsidP="008D124E">
      <w:pPr>
        <w:spacing w:after="0" w:line="360" w:lineRule="auto"/>
        <w:jc w:val="both"/>
        <w:rPr>
          <w:rFonts w:ascii="Times New Roman" w:hAnsi="Times New Roman"/>
          <w:sz w:val="28"/>
          <w:szCs w:val="28"/>
        </w:rPr>
      </w:pPr>
    </w:p>
    <w:p w:rsidR="000741BB" w:rsidRDefault="000741BB" w:rsidP="008D124E">
      <w:pPr>
        <w:spacing w:after="0" w:line="360" w:lineRule="auto"/>
        <w:jc w:val="both"/>
        <w:rPr>
          <w:rFonts w:ascii="Times New Roman" w:hAnsi="Times New Roman"/>
          <w:sz w:val="28"/>
          <w:szCs w:val="28"/>
        </w:rPr>
      </w:pPr>
    </w:p>
    <w:p w:rsidR="000741BB" w:rsidRDefault="000741BB" w:rsidP="008D124E">
      <w:pPr>
        <w:spacing w:after="0" w:line="360" w:lineRule="auto"/>
        <w:jc w:val="both"/>
        <w:rPr>
          <w:rFonts w:ascii="Times New Roman" w:hAnsi="Times New Roman"/>
          <w:sz w:val="28"/>
          <w:szCs w:val="28"/>
        </w:rPr>
      </w:pPr>
    </w:p>
    <w:p w:rsidR="000741BB" w:rsidRDefault="000741BB" w:rsidP="008D124E">
      <w:pPr>
        <w:spacing w:after="0" w:line="360" w:lineRule="auto"/>
        <w:jc w:val="both"/>
        <w:rPr>
          <w:rFonts w:ascii="Times New Roman" w:hAnsi="Times New Roman"/>
          <w:sz w:val="28"/>
          <w:szCs w:val="28"/>
        </w:rPr>
      </w:pPr>
    </w:p>
    <w:p w:rsidR="008D124E" w:rsidRPr="001D0619" w:rsidRDefault="008D124E" w:rsidP="008D124E">
      <w:pPr>
        <w:pStyle w:val="a9"/>
        <w:numPr>
          <w:ilvl w:val="0"/>
          <w:numId w:val="9"/>
        </w:numPr>
        <w:spacing w:line="360" w:lineRule="auto"/>
        <w:jc w:val="both"/>
        <w:rPr>
          <w:b/>
        </w:rPr>
      </w:pPr>
      <w:r w:rsidRPr="001D0619">
        <w:rPr>
          <w:b/>
        </w:rPr>
        <w:lastRenderedPageBreak/>
        <w:t>Формирование антикоррупционного мировоззрения в рамках реализации спецкурсов, факультативных и элективных дисциплин обществоведческой и правовой направленности</w:t>
      </w:r>
    </w:p>
    <w:p w:rsidR="008D124E" w:rsidRPr="009C2FD6" w:rsidRDefault="008D124E" w:rsidP="008D124E">
      <w:pPr>
        <w:pStyle w:val="a9"/>
        <w:spacing w:line="360" w:lineRule="auto"/>
        <w:ind w:left="1429"/>
        <w:jc w:val="both"/>
        <w:rPr>
          <w:b/>
          <w:sz w:val="28"/>
          <w:szCs w:val="28"/>
        </w:rPr>
      </w:pPr>
    </w:p>
    <w:p w:rsidR="008D124E" w:rsidRPr="001D0619" w:rsidRDefault="008D124E" w:rsidP="008D124E">
      <w:pPr>
        <w:spacing w:after="0" w:line="360" w:lineRule="auto"/>
        <w:ind w:firstLine="567"/>
        <w:jc w:val="both"/>
        <w:rPr>
          <w:rFonts w:ascii="Times New Roman" w:hAnsi="Times New Roman"/>
          <w:sz w:val="24"/>
          <w:szCs w:val="24"/>
        </w:rPr>
      </w:pPr>
      <w:r w:rsidRPr="001D0619">
        <w:rPr>
          <w:rFonts w:ascii="Times New Roman" w:hAnsi="Times New Roman"/>
          <w:sz w:val="24"/>
          <w:szCs w:val="24"/>
        </w:rPr>
        <w:t xml:space="preserve">Реализация спецкурсов, факультативных и элективных дисциплин обществоведческой и правовой направленности обеспечивает возможность расширения объемов учебной работы обучающихся, связанной с формированием антикоррупционного воспитания, формированием развитого правосознания, осуществлением профориентационной деятельности. </w:t>
      </w:r>
    </w:p>
    <w:p w:rsidR="008D124E" w:rsidRDefault="008D124E" w:rsidP="008D124E">
      <w:pPr>
        <w:spacing w:after="0" w:line="360" w:lineRule="auto"/>
        <w:jc w:val="both"/>
        <w:rPr>
          <w:rFonts w:ascii="Times New Roman" w:hAnsi="Times New Roman"/>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378"/>
      </w:tblGrid>
      <w:tr w:rsidR="008D124E" w:rsidRPr="00865CC4" w:rsidTr="00833C0D">
        <w:trPr>
          <w:trHeight w:val="817"/>
        </w:trPr>
        <w:tc>
          <w:tcPr>
            <w:tcW w:w="3369" w:type="dxa"/>
            <w:shd w:val="clear" w:color="auto" w:fill="auto"/>
            <w:vAlign w:val="center"/>
          </w:tcPr>
          <w:p w:rsidR="008D124E" w:rsidRPr="00865CC4" w:rsidRDefault="008D124E" w:rsidP="00833C0D">
            <w:pPr>
              <w:spacing w:after="0" w:line="240" w:lineRule="auto"/>
              <w:jc w:val="center"/>
              <w:rPr>
                <w:rFonts w:ascii="Times New Roman" w:eastAsia="Calibri" w:hAnsi="Times New Roman" w:cs="Calibri"/>
                <w:b/>
                <w:sz w:val="24"/>
                <w:szCs w:val="24"/>
              </w:rPr>
            </w:pPr>
            <w:r w:rsidRPr="00865CC4">
              <w:rPr>
                <w:rFonts w:ascii="Times New Roman" w:eastAsia="Calibri" w:hAnsi="Times New Roman" w:cs="Calibri"/>
                <w:b/>
                <w:sz w:val="24"/>
                <w:szCs w:val="24"/>
              </w:rPr>
              <w:t>Примерная тематика курса</w:t>
            </w:r>
          </w:p>
        </w:tc>
        <w:tc>
          <w:tcPr>
            <w:tcW w:w="6378" w:type="dxa"/>
            <w:shd w:val="clear" w:color="auto" w:fill="auto"/>
            <w:vAlign w:val="center"/>
          </w:tcPr>
          <w:p w:rsidR="008D124E" w:rsidRPr="00865CC4" w:rsidRDefault="008D124E" w:rsidP="00833C0D">
            <w:pPr>
              <w:spacing w:after="0" w:line="240" w:lineRule="auto"/>
              <w:jc w:val="center"/>
              <w:rPr>
                <w:rFonts w:ascii="Times New Roman" w:eastAsia="Calibri" w:hAnsi="Times New Roman" w:cs="Calibri"/>
                <w:b/>
                <w:sz w:val="24"/>
                <w:szCs w:val="24"/>
              </w:rPr>
            </w:pPr>
            <w:r w:rsidRPr="00865CC4">
              <w:rPr>
                <w:rFonts w:ascii="Times New Roman" w:eastAsia="Calibri" w:hAnsi="Times New Roman" w:cs="Calibri"/>
                <w:b/>
                <w:sz w:val="24"/>
                <w:szCs w:val="24"/>
              </w:rPr>
              <w:t>Дополнительная антикоррупционная составляющая курса</w:t>
            </w:r>
          </w:p>
        </w:tc>
      </w:tr>
      <w:tr w:rsidR="008D124E" w:rsidRPr="00865CC4" w:rsidTr="00833C0D">
        <w:tc>
          <w:tcPr>
            <w:tcW w:w="3369" w:type="dxa"/>
            <w:shd w:val="clear" w:color="auto" w:fill="auto"/>
          </w:tcPr>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Основы правовых знаний</w:t>
            </w:r>
          </w:p>
        </w:tc>
        <w:tc>
          <w:tcPr>
            <w:tcW w:w="6378" w:type="dxa"/>
            <w:shd w:val="clear" w:color="auto" w:fill="auto"/>
          </w:tcPr>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Коррупция и власть.</w:t>
            </w:r>
          </w:p>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Глобальная конкуренция и проблемы коррупции.</w:t>
            </w:r>
          </w:p>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Борьба с коррупционными правонарушениями.</w:t>
            </w:r>
          </w:p>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Система антикоррупционных законов в Российской Федерации.</w:t>
            </w:r>
          </w:p>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Коррупция как разновидность девиантного поведения.</w:t>
            </w:r>
          </w:p>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Связь организованной преступности и коррупции.</w:t>
            </w:r>
          </w:p>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Правовые и организационные меры предупреждения коррупции.</w:t>
            </w:r>
          </w:p>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Национальный план противодействия коррупции.</w:t>
            </w:r>
          </w:p>
        </w:tc>
      </w:tr>
      <w:tr w:rsidR="008D124E" w:rsidRPr="00865CC4" w:rsidTr="00833C0D">
        <w:tc>
          <w:tcPr>
            <w:tcW w:w="3369" w:type="dxa"/>
            <w:shd w:val="clear" w:color="auto" w:fill="auto"/>
          </w:tcPr>
          <w:p w:rsidR="008D124E" w:rsidRPr="00865CC4" w:rsidRDefault="008D124E" w:rsidP="00833C0D">
            <w:pPr>
              <w:spacing w:after="0" w:line="360" w:lineRule="auto"/>
              <w:rPr>
                <w:rFonts w:ascii="Times New Roman" w:eastAsia="Calibri" w:hAnsi="Times New Roman" w:cs="Calibri"/>
                <w:sz w:val="24"/>
                <w:szCs w:val="24"/>
              </w:rPr>
            </w:pPr>
            <w:r w:rsidRPr="00865CC4">
              <w:rPr>
                <w:rFonts w:ascii="Times New Roman" w:eastAsia="Calibri" w:hAnsi="Times New Roman" w:cs="Calibri"/>
                <w:sz w:val="24"/>
                <w:szCs w:val="24"/>
              </w:rPr>
              <w:t>Основы рыночной экономики</w:t>
            </w:r>
          </w:p>
        </w:tc>
        <w:tc>
          <w:tcPr>
            <w:tcW w:w="6378" w:type="dxa"/>
            <w:shd w:val="clear" w:color="auto" w:fill="auto"/>
          </w:tcPr>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Экономический аспект коррупции.</w:t>
            </w:r>
          </w:p>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Коррупция – основа теневой экономики.</w:t>
            </w:r>
          </w:p>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Коррупция в международном экономическом сотрудничестве.</w:t>
            </w:r>
          </w:p>
        </w:tc>
      </w:tr>
      <w:tr w:rsidR="008D124E" w:rsidRPr="00865CC4" w:rsidTr="00833C0D">
        <w:tc>
          <w:tcPr>
            <w:tcW w:w="3369" w:type="dxa"/>
            <w:shd w:val="clear" w:color="auto" w:fill="auto"/>
          </w:tcPr>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Общество и личность</w:t>
            </w:r>
          </w:p>
        </w:tc>
        <w:tc>
          <w:tcPr>
            <w:tcW w:w="6378" w:type="dxa"/>
            <w:shd w:val="clear" w:color="auto" w:fill="auto"/>
          </w:tcPr>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Молодежь и коррупция.</w:t>
            </w:r>
          </w:p>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Антикоррупционное мировоззрение</w:t>
            </w:r>
          </w:p>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Гражданин и коррупция.</w:t>
            </w:r>
          </w:p>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Гражданская активность – метод борьбы с коррупцией.</w:t>
            </w:r>
          </w:p>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xml:space="preserve">Профилактика коррупции </w:t>
            </w:r>
            <w:r>
              <w:rPr>
                <w:rFonts w:ascii="Times New Roman" w:eastAsia="Calibri" w:hAnsi="Times New Roman" w:cs="Calibri"/>
                <w:sz w:val="24"/>
                <w:szCs w:val="24"/>
              </w:rPr>
              <w:t>в образовательных организациях</w:t>
            </w:r>
            <w:r w:rsidRPr="00865CC4">
              <w:rPr>
                <w:rFonts w:ascii="Times New Roman" w:eastAsia="Calibri" w:hAnsi="Times New Roman" w:cs="Calibri"/>
                <w:sz w:val="24"/>
                <w:szCs w:val="24"/>
              </w:rPr>
              <w:t>.</w:t>
            </w:r>
          </w:p>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Коррупция как социальное явление, ее понятие, сущность и формы.</w:t>
            </w:r>
          </w:p>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lastRenderedPageBreak/>
              <w:t>Роль экономических, политических и нравственно-психологических факторов в системе причин.</w:t>
            </w:r>
          </w:p>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Сознание, ответственность и правосознание, бессознательные формы восприятия правовой действительности: стереотипы, заблуждения, привычки, интуиция, психологическая характеристика правомерного и правонарушающего поведения</w:t>
            </w:r>
          </w:p>
        </w:tc>
      </w:tr>
    </w:tbl>
    <w:p w:rsidR="008D124E" w:rsidRDefault="008D124E" w:rsidP="008D124E">
      <w:pPr>
        <w:spacing w:after="0" w:line="360" w:lineRule="auto"/>
        <w:jc w:val="both"/>
        <w:rPr>
          <w:rFonts w:ascii="Times New Roman" w:hAnsi="Times New Roman"/>
          <w:sz w:val="28"/>
          <w:szCs w:val="28"/>
        </w:rPr>
      </w:pPr>
    </w:p>
    <w:p w:rsidR="008D124E" w:rsidRDefault="008D124E" w:rsidP="008D124E">
      <w:pPr>
        <w:pStyle w:val="a9"/>
        <w:spacing w:line="360" w:lineRule="auto"/>
        <w:ind w:left="0" w:firstLine="567"/>
        <w:jc w:val="both"/>
        <w:rPr>
          <w:sz w:val="28"/>
          <w:szCs w:val="28"/>
        </w:rPr>
      </w:pPr>
    </w:p>
    <w:p w:rsidR="008D124E" w:rsidRPr="001D0619" w:rsidRDefault="008D124E" w:rsidP="008D124E">
      <w:pPr>
        <w:pStyle w:val="a9"/>
        <w:numPr>
          <w:ilvl w:val="0"/>
          <w:numId w:val="9"/>
        </w:numPr>
        <w:spacing w:line="360" w:lineRule="auto"/>
        <w:jc w:val="both"/>
        <w:rPr>
          <w:b/>
        </w:rPr>
      </w:pPr>
      <w:r w:rsidRPr="001D0619">
        <w:rPr>
          <w:b/>
        </w:rPr>
        <w:t xml:space="preserve">Формирование антикоррупционного мировоззрения в рамках реализации программы воспитания и социализации обучающихся </w:t>
      </w:r>
    </w:p>
    <w:p w:rsidR="008D124E" w:rsidRDefault="008D124E" w:rsidP="008D124E">
      <w:pPr>
        <w:spacing w:after="0" w:line="360" w:lineRule="auto"/>
        <w:jc w:val="both"/>
        <w:rPr>
          <w:rFonts w:ascii="Times New Roman" w:hAnsi="Times New Roman"/>
          <w:b/>
          <w:sz w:val="28"/>
          <w:szCs w:val="28"/>
        </w:rPr>
      </w:pPr>
    </w:p>
    <w:p w:rsidR="008D124E" w:rsidRPr="001D0619" w:rsidRDefault="008D124E" w:rsidP="008D124E">
      <w:pPr>
        <w:spacing w:after="0" w:line="360" w:lineRule="auto"/>
        <w:ind w:firstLine="709"/>
        <w:jc w:val="both"/>
        <w:rPr>
          <w:rFonts w:ascii="Times New Roman" w:hAnsi="Times New Roman"/>
          <w:sz w:val="24"/>
          <w:szCs w:val="24"/>
        </w:rPr>
      </w:pPr>
      <w:r w:rsidRPr="001D0619">
        <w:rPr>
          <w:rFonts w:ascii="Times New Roman" w:hAnsi="Times New Roman"/>
          <w:sz w:val="24"/>
          <w:szCs w:val="24"/>
        </w:rPr>
        <w:t xml:space="preserve">Проблема коррупции, оценки ее влияния на общественные и государственные институты и поиска эффективных средств борьбы с ней является особенно актуальной для стран, прошедших период посткоммунистического транзита и находящихся в поиске новых стабильных  принципов устройства экономической, социальной, правовой и духовной сфер жизни. </w:t>
      </w:r>
    </w:p>
    <w:p w:rsidR="008D124E" w:rsidRPr="001D0619" w:rsidRDefault="008D124E" w:rsidP="008D124E">
      <w:pPr>
        <w:pStyle w:val="a9"/>
        <w:spacing w:line="360" w:lineRule="auto"/>
        <w:ind w:left="0" w:firstLine="709"/>
        <w:jc w:val="both"/>
      </w:pPr>
      <w:r w:rsidRPr="001D0619">
        <w:t>Ни для кого не секрет, что период радикального переустройства общества характеризовался слабостью государственных институтов, вызвавшей в обществе недоверие к идеям демократии, законности и равноправия. Именно поэтому мы стремимся сегодня к дополнительному развитию социальных «инстинктов» нетерпимости к любым проявлениям коррупции, вовлекая в соответствующую работу государственные органы, общественные объединения, институты общественно-государственного партнерства, и, конечно же, образовательные организации. Антикоррупционное просвещение призвано восполнить недостаток исторически сложившихся устоев и традиций нравственного поведения, гражданской позиции и представлений о правах и обязанностях личности.</w:t>
      </w:r>
    </w:p>
    <w:p w:rsidR="008D124E" w:rsidRPr="001D0619" w:rsidRDefault="008D124E" w:rsidP="008D124E">
      <w:pPr>
        <w:pStyle w:val="a9"/>
        <w:spacing w:line="360" w:lineRule="auto"/>
        <w:ind w:left="0" w:firstLine="709"/>
        <w:jc w:val="both"/>
      </w:pPr>
      <w:r w:rsidRPr="001D0619">
        <w:t xml:space="preserve">Принципиально важным является выявление и рассмотрение объективных причин существования коррупции в обществе – иначе осуждение коррупции будет больше всего похоже на проявление ханжества и неискренности. Соблазны потребительского общества, формирующие приоритеты повышения уровня доходов и расходов, отношение к государственной службе как к средству повышения личного благосостояния – все это приводит к формированию негативного отношения к фактам коррупции со стороны других лиц, но не себя лично. Обосновать разрушительный, негативный характер подобной идеологии – важнейшая задача антикоррупционного просвещения. К числу </w:t>
      </w:r>
      <w:r w:rsidRPr="001D0619">
        <w:lastRenderedPageBreak/>
        <w:t xml:space="preserve">иных причин расцвета коррупции в обществе также могут быть отнесены рост безработицы, экономический кризис, недофинансирование бюджетных расходов, противоречивость и неясность законодательного регулирования. Наконец, в качестве причины существования коррупции рассматривается национальный менталитет, устоявшиеся традиции и культурный фон общества. Весьма важно, чтобы указанные факторы не превращались в оправдание коррупции, в обоснование ее вечного, непреодолимого характера. Хотя верно то, что не существует государств с нулевым уровнем коррупции, очевидно, что достижение социально приемлемого уровня коррупции – весьма реальная цель, достигнутая во многих государствах. </w:t>
      </w:r>
    </w:p>
    <w:p w:rsidR="008D124E" w:rsidRPr="001D0619" w:rsidRDefault="008D124E" w:rsidP="008D124E">
      <w:pPr>
        <w:pStyle w:val="a9"/>
        <w:spacing w:line="360" w:lineRule="auto"/>
        <w:ind w:left="0" w:firstLine="709"/>
        <w:jc w:val="both"/>
      </w:pPr>
      <w:r w:rsidRPr="001D0619">
        <w:t xml:space="preserve">Основные задачи, направления и ценностные основы формирования антикоррупционного мировоззрения обучающихся в рамках образовательных программ основного общего и среднего (полного) общего образования формулируются в рамках программы воспитания и социализации обучающихся. </w:t>
      </w:r>
    </w:p>
    <w:p w:rsidR="008D124E" w:rsidRPr="001D0619" w:rsidRDefault="008D124E" w:rsidP="008D124E">
      <w:pPr>
        <w:pStyle w:val="a9"/>
        <w:spacing w:line="360" w:lineRule="auto"/>
        <w:ind w:left="0" w:firstLine="709"/>
        <w:jc w:val="both"/>
      </w:pPr>
      <w:r w:rsidRPr="001D0619">
        <w:t>На уровне основного общего образования цель формирования антикоррупционного мировоззрения предполагает решение следующих основных задач.</w:t>
      </w:r>
    </w:p>
    <w:p w:rsidR="008D124E" w:rsidRDefault="008D124E" w:rsidP="008D124E">
      <w:pPr>
        <w:pStyle w:val="a9"/>
        <w:spacing w:line="360" w:lineRule="auto"/>
        <w:ind w:left="567"/>
        <w:jc w:val="both"/>
      </w:pPr>
      <w:r w:rsidRPr="001D0619">
        <w:t xml:space="preserve">В области формирования </w:t>
      </w:r>
      <w:r w:rsidRPr="001D0619">
        <w:rPr>
          <w:b/>
        </w:rPr>
        <w:t>личностной культуры</w:t>
      </w:r>
      <w:r w:rsidRPr="001D0619">
        <w:t>:</w:t>
      </w:r>
    </w:p>
    <w:p w:rsidR="000741BB" w:rsidRPr="001D0619" w:rsidRDefault="000741BB" w:rsidP="008D124E">
      <w:pPr>
        <w:pStyle w:val="a9"/>
        <w:spacing w:line="360" w:lineRule="auto"/>
        <w:ind w:left="567"/>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6492"/>
      </w:tblGrid>
      <w:tr w:rsidR="008D124E" w:rsidRPr="00142FED" w:rsidTr="00833C0D">
        <w:trPr>
          <w:trHeight w:val="647"/>
        </w:trPr>
        <w:tc>
          <w:tcPr>
            <w:tcW w:w="3085" w:type="dxa"/>
            <w:shd w:val="clear" w:color="auto" w:fill="auto"/>
            <w:vAlign w:val="center"/>
          </w:tcPr>
          <w:p w:rsidR="008D124E" w:rsidRPr="00142FED" w:rsidRDefault="008D124E" w:rsidP="00833C0D">
            <w:pPr>
              <w:pStyle w:val="a9"/>
              <w:ind w:left="0"/>
              <w:jc w:val="center"/>
              <w:rPr>
                <w:rFonts w:cs="Calibri"/>
                <w:b/>
              </w:rPr>
            </w:pPr>
            <w:r w:rsidRPr="00142FED">
              <w:rPr>
                <w:rFonts w:cs="Calibri"/>
                <w:b/>
              </w:rPr>
              <w:t>Задача программы</w:t>
            </w:r>
          </w:p>
        </w:tc>
        <w:tc>
          <w:tcPr>
            <w:tcW w:w="6521" w:type="dxa"/>
            <w:shd w:val="clear" w:color="auto" w:fill="auto"/>
            <w:vAlign w:val="center"/>
          </w:tcPr>
          <w:p w:rsidR="008D124E" w:rsidRPr="00142FED" w:rsidRDefault="008D124E" w:rsidP="00833C0D">
            <w:pPr>
              <w:pStyle w:val="a9"/>
              <w:ind w:left="0"/>
              <w:jc w:val="center"/>
              <w:rPr>
                <w:rFonts w:cs="Calibri"/>
                <w:b/>
              </w:rPr>
            </w:pPr>
            <w:r w:rsidRPr="00142FED">
              <w:rPr>
                <w:rFonts w:cs="Calibri"/>
                <w:b/>
              </w:rPr>
              <w:t>Значение для формирования антикоррупционного мировоззрения</w:t>
            </w:r>
          </w:p>
        </w:tc>
      </w:tr>
      <w:tr w:rsidR="008D124E" w:rsidRPr="00142FED" w:rsidTr="00833C0D">
        <w:tc>
          <w:tcPr>
            <w:tcW w:w="3085" w:type="dxa"/>
            <w:shd w:val="clear" w:color="auto" w:fill="auto"/>
          </w:tcPr>
          <w:p w:rsidR="008D124E" w:rsidRPr="00142FED" w:rsidRDefault="008D124E" w:rsidP="00833C0D">
            <w:pPr>
              <w:pStyle w:val="a9"/>
              <w:spacing w:line="360" w:lineRule="auto"/>
              <w:ind w:left="0"/>
              <w:jc w:val="both"/>
              <w:rPr>
                <w:rFonts w:cs="Calibri"/>
              </w:rPr>
            </w:pPr>
            <w:r w:rsidRPr="00142FED">
              <w:rPr>
                <w:rFonts w:cs="Calibri"/>
              </w:rPr>
              <w:t>Усвоение общечеловеческих и национальных ценностей</w:t>
            </w:r>
          </w:p>
        </w:tc>
        <w:tc>
          <w:tcPr>
            <w:tcW w:w="6521" w:type="dxa"/>
            <w:shd w:val="clear" w:color="auto" w:fill="auto"/>
          </w:tcPr>
          <w:p w:rsidR="008D124E" w:rsidRPr="00142FED" w:rsidRDefault="008D124E" w:rsidP="00833C0D">
            <w:pPr>
              <w:pStyle w:val="a9"/>
              <w:spacing w:line="360" w:lineRule="auto"/>
              <w:ind w:left="0"/>
              <w:jc w:val="both"/>
              <w:rPr>
                <w:rFonts w:cs="Calibri"/>
              </w:rPr>
            </w:pPr>
            <w:r w:rsidRPr="00142FED">
              <w:rPr>
                <w:rFonts w:cs="Calibri"/>
              </w:rPr>
              <w:t>- формирование аксиологической базы правовой культуры и правосознания;</w:t>
            </w:r>
          </w:p>
          <w:p w:rsidR="008D124E" w:rsidRPr="00142FED" w:rsidRDefault="008D124E" w:rsidP="00833C0D">
            <w:pPr>
              <w:pStyle w:val="a9"/>
              <w:spacing w:line="360" w:lineRule="auto"/>
              <w:ind w:left="0"/>
              <w:jc w:val="both"/>
              <w:rPr>
                <w:rFonts w:cs="Calibri"/>
              </w:rPr>
            </w:pPr>
            <w:r w:rsidRPr="00142FED">
              <w:rPr>
                <w:rFonts w:cs="Calibri"/>
              </w:rPr>
              <w:t>- изучение цивилизационных основ правомерного поведения.</w:t>
            </w:r>
          </w:p>
        </w:tc>
      </w:tr>
      <w:tr w:rsidR="008D124E" w:rsidRPr="00142FED" w:rsidTr="00833C0D">
        <w:tc>
          <w:tcPr>
            <w:tcW w:w="3085" w:type="dxa"/>
            <w:shd w:val="clear" w:color="auto" w:fill="auto"/>
          </w:tcPr>
          <w:p w:rsidR="008D124E" w:rsidRPr="00142FED" w:rsidRDefault="008D124E" w:rsidP="00833C0D">
            <w:pPr>
              <w:pStyle w:val="a9"/>
              <w:spacing w:line="360" w:lineRule="auto"/>
              <w:ind w:left="0"/>
              <w:jc w:val="both"/>
              <w:rPr>
                <w:rFonts w:cs="Calibri"/>
              </w:rPr>
            </w:pPr>
            <w:r w:rsidRPr="00142FED">
              <w:rPr>
                <w:rFonts w:cs="Calibri"/>
              </w:rPr>
              <w:t>Развитие целеустремлённости и настойчивости в достижении результата</w:t>
            </w:r>
          </w:p>
        </w:tc>
        <w:tc>
          <w:tcPr>
            <w:tcW w:w="6521" w:type="dxa"/>
            <w:shd w:val="clear" w:color="auto" w:fill="auto"/>
          </w:tcPr>
          <w:p w:rsidR="008D124E" w:rsidRPr="00142FED" w:rsidRDefault="008D124E" w:rsidP="00833C0D">
            <w:pPr>
              <w:pStyle w:val="a9"/>
              <w:spacing w:line="360" w:lineRule="auto"/>
              <w:ind w:left="0"/>
              <w:jc w:val="both"/>
              <w:rPr>
                <w:rFonts w:cs="Calibri"/>
              </w:rPr>
            </w:pPr>
            <w:r w:rsidRPr="00142FED">
              <w:rPr>
                <w:rFonts w:cs="Calibri"/>
              </w:rPr>
              <w:t>- формирование способности постановки и достижения социальных целей;</w:t>
            </w:r>
          </w:p>
          <w:p w:rsidR="008D124E" w:rsidRPr="00142FED" w:rsidRDefault="008D124E" w:rsidP="00833C0D">
            <w:pPr>
              <w:pStyle w:val="a9"/>
              <w:spacing w:line="360" w:lineRule="auto"/>
              <w:ind w:left="0"/>
              <w:jc w:val="both"/>
              <w:rPr>
                <w:rFonts w:cs="Calibri"/>
              </w:rPr>
            </w:pPr>
            <w:r w:rsidRPr="00142FED">
              <w:rPr>
                <w:rFonts w:cs="Calibri"/>
              </w:rPr>
              <w:t>- формирование способности выявлять и использовать наиболее эффективные правомерные способы решения задач во всех сферах жизни.</w:t>
            </w:r>
          </w:p>
        </w:tc>
      </w:tr>
    </w:tbl>
    <w:p w:rsidR="008D124E" w:rsidRDefault="008D124E" w:rsidP="008D124E">
      <w:pPr>
        <w:pStyle w:val="a9"/>
        <w:spacing w:line="360" w:lineRule="auto"/>
        <w:ind w:left="0"/>
        <w:jc w:val="both"/>
        <w:rPr>
          <w:sz w:val="28"/>
          <w:szCs w:val="28"/>
        </w:rPr>
      </w:pPr>
    </w:p>
    <w:p w:rsidR="008D124E" w:rsidRPr="001D0619" w:rsidRDefault="008D124E" w:rsidP="008D124E">
      <w:pPr>
        <w:pStyle w:val="a9"/>
        <w:spacing w:line="360" w:lineRule="auto"/>
        <w:ind w:left="0" w:firstLine="567"/>
        <w:jc w:val="both"/>
      </w:pPr>
      <w:r w:rsidRPr="001D0619">
        <w:t xml:space="preserve">В области формирования </w:t>
      </w:r>
      <w:r w:rsidRPr="001D0619">
        <w:rPr>
          <w:b/>
        </w:rPr>
        <w:t>социальной культуры</w:t>
      </w:r>
      <w:r w:rsidRPr="001D0619">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6493"/>
      </w:tblGrid>
      <w:tr w:rsidR="008D124E" w:rsidRPr="00142FED" w:rsidTr="00833C0D">
        <w:trPr>
          <w:trHeight w:val="795"/>
        </w:trPr>
        <w:tc>
          <w:tcPr>
            <w:tcW w:w="3085" w:type="dxa"/>
            <w:shd w:val="clear" w:color="auto" w:fill="auto"/>
            <w:vAlign w:val="center"/>
          </w:tcPr>
          <w:p w:rsidR="008D124E" w:rsidRPr="00142FED" w:rsidRDefault="008D124E" w:rsidP="00833C0D">
            <w:pPr>
              <w:pStyle w:val="a9"/>
              <w:ind w:left="0"/>
              <w:jc w:val="center"/>
              <w:rPr>
                <w:rFonts w:cs="Calibri"/>
                <w:b/>
              </w:rPr>
            </w:pPr>
            <w:r w:rsidRPr="00142FED">
              <w:rPr>
                <w:rFonts w:cs="Calibri"/>
                <w:b/>
              </w:rPr>
              <w:t>Задача программы</w:t>
            </w:r>
          </w:p>
        </w:tc>
        <w:tc>
          <w:tcPr>
            <w:tcW w:w="6521" w:type="dxa"/>
            <w:shd w:val="clear" w:color="auto" w:fill="auto"/>
            <w:vAlign w:val="center"/>
          </w:tcPr>
          <w:p w:rsidR="008D124E" w:rsidRPr="00142FED" w:rsidRDefault="008D124E" w:rsidP="00833C0D">
            <w:pPr>
              <w:pStyle w:val="a9"/>
              <w:ind w:left="0"/>
              <w:jc w:val="center"/>
              <w:rPr>
                <w:rFonts w:cs="Calibri"/>
                <w:b/>
              </w:rPr>
            </w:pPr>
            <w:r w:rsidRPr="00142FED">
              <w:rPr>
                <w:rFonts w:cs="Calibri"/>
                <w:b/>
              </w:rPr>
              <w:t>Значение для формирования антикоррупционного мировоззрения</w:t>
            </w:r>
          </w:p>
        </w:tc>
      </w:tr>
      <w:tr w:rsidR="008D124E" w:rsidRPr="00142FED" w:rsidTr="00833C0D">
        <w:tc>
          <w:tcPr>
            <w:tcW w:w="3085" w:type="dxa"/>
            <w:shd w:val="clear" w:color="auto" w:fill="auto"/>
          </w:tcPr>
          <w:p w:rsidR="008D124E" w:rsidRPr="00142FED" w:rsidRDefault="008D124E" w:rsidP="00833C0D">
            <w:pPr>
              <w:pStyle w:val="a9"/>
              <w:spacing w:line="360" w:lineRule="auto"/>
              <w:ind w:left="0"/>
              <w:jc w:val="both"/>
              <w:rPr>
                <w:rFonts w:cs="Calibri"/>
              </w:rPr>
            </w:pPr>
            <w:r w:rsidRPr="00142FED">
              <w:rPr>
                <w:rFonts w:cs="Calibri"/>
              </w:rPr>
              <w:t>Формирование гражданского самосознания</w:t>
            </w:r>
          </w:p>
        </w:tc>
        <w:tc>
          <w:tcPr>
            <w:tcW w:w="6521" w:type="dxa"/>
            <w:shd w:val="clear" w:color="auto" w:fill="auto"/>
          </w:tcPr>
          <w:p w:rsidR="008D124E" w:rsidRPr="00142FED" w:rsidRDefault="008D124E" w:rsidP="00833C0D">
            <w:pPr>
              <w:pStyle w:val="a9"/>
              <w:spacing w:line="360" w:lineRule="auto"/>
              <w:ind w:left="0"/>
              <w:jc w:val="both"/>
              <w:rPr>
                <w:rFonts w:cs="Calibri"/>
              </w:rPr>
            </w:pPr>
            <w:r w:rsidRPr="00142FED">
              <w:rPr>
                <w:rFonts w:cs="Calibri"/>
              </w:rPr>
              <w:t xml:space="preserve">- создание основы для идентификации личности как участника социальных объединений: семьи, трудового коллектива, местного сообщества, </w:t>
            </w:r>
            <w:proofErr w:type="gramStart"/>
            <w:r w:rsidRPr="00142FED">
              <w:rPr>
                <w:rFonts w:cs="Calibri"/>
              </w:rPr>
              <w:t>государства ;</w:t>
            </w:r>
            <w:proofErr w:type="gramEnd"/>
          </w:p>
          <w:p w:rsidR="008D124E" w:rsidRPr="00142FED" w:rsidRDefault="008D124E" w:rsidP="00833C0D">
            <w:pPr>
              <w:pStyle w:val="a9"/>
              <w:spacing w:line="360" w:lineRule="auto"/>
              <w:ind w:left="0"/>
              <w:jc w:val="both"/>
              <w:rPr>
                <w:rFonts w:cs="Calibri"/>
              </w:rPr>
            </w:pPr>
            <w:r w:rsidRPr="00142FED">
              <w:rPr>
                <w:rFonts w:cs="Calibri"/>
              </w:rPr>
              <w:lastRenderedPageBreak/>
              <w:t>- появление убежденности в необходимости активного участия в делах общества и государства.</w:t>
            </w:r>
          </w:p>
        </w:tc>
      </w:tr>
      <w:tr w:rsidR="008D124E" w:rsidRPr="00142FED" w:rsidTr="00833C0D">
        <w:tc>
          <w:tcPr>
            <w:tcW w:w="3085" w:type="dxa"/>
            <w:shd w:val="clear" w:color="auto" w:fill="auto"/>
          </w:tcPr>
          <w:p w:rsidR="008D124E" w:rsidRPr="00142FED" w:rsidRDefault="008D124E" w:rsidP="00833C0D">
            <w:pPr>
              <w:pStyle w:val="a9"/>
              <w:spacing w:line="360" w:lineRule="auto"/>
              <w:ind w:left="0"/>
              <w:jc w:val="both"/>
              <w:rPr>
                <w:rFonts w:cs="Calibri"/>
              </w:rPr>
            </w:pPr>
            <w:r w:rsidRPr="00142FED">
              <w:rPr>
                <w:rFonts w:cs="Calibri"/>
              </w:rPr>
              <w:lastRenderedPageBreak/>
              <w:t>Усвоение ценностей правового демократического  государства</w:t>
            </w:r>
          </w:p>
        </w:tc>
        <w:tc>
          <w:tcPr>
            <w:tcW w:w="6521" w:type="dxa"/>
            <w:shd w:val="clear" w:color="auto" w:fill="auto"/>
          </w:tcPr>
          <w:p w:rsidR="008D124E" w:rsidRPr="00142FED" w:rsidRDefault="008D124E" w:rsidP="00833C0D">
            <w:pPr>
              <w:pStyle w:val="a9"/>
              <w:spacing w:line="360" w:lineRule="auto"/>
              <w:ind w:left="0"/>
              <w:jc w:val="both"/>
              <w:rPr>
                <w:rFonts w:cs="Calibri"/>
              </w:rPr>
            </w:pPr>
            <w:r w:rsidRPr="00142FED">
              <w:rPr>
                <w:rFonts w:cs="Calibri"/>
              </w:rPr>
              <w:t>- позитивная оценка принципов законности, равенства прав и свобод человека и гражданина, верховенства права;</w:t>
            </w:r>
          </w:p>
          <w:p w:rsidR="008D124E" w:rsidRPr="00142FED" w:rsidRDefault="008D124E" w:rsidP="00833C0D">
            <w:pPr>
              <w:pStyle w:val="a9"/>
              <w:spacing w:line="360" w:lineRule="auto"/>
              <w:ind w:left="0"/>
              <w:jc w:val="both"/>
              <w:rPr>
                <w:rFonts w:cs="Calibri"/>
              </w:rPr>
            </w:pPr>
            <w:r w:rsidRPr="00142FED">
              <w:rPr>
                <w:rFonts w:cs="Calibri"/>
              </w:rPr>
              <w:t>- уважение прав и свобод других лиц, негативная оценка правонарушений, посягающих на интересы общества.</w:t>
            </w:r>
          </w:p>
        </w:tc>
      </w:tr>
    </w:tbl>
    <w:p w:rsidR="008D124E" w:rsidRDefault="008D124E" w:rsidP="008D124E">
      <w:pPr>
        <w:pStyle w:val="a9"/>
        <w:spacing w:line="360" w:lineRule="auto"/>
        <w:ind w:left="0"/>
        <w:jc w:val="both"/>
        <w:rPr>
          <w:sz w:val="28"/>
          <w:szCs w:val="28"/>
        </w:rPr>
      </w:pPr>
    </w:p>
    <w:p w:rsidR="008D124E" w:rsidRPr="001D0619" w:rsidRDefault="008D124E" w:rsidP="008D124E">
      <w:pPr>
        <w:pStyle w:val="a9"/>
        <w:spacing w:line="360" w:lineRule="auto"/>
        <w:ind w:left="0" w:firstLine="709"/>
        <w:jc w:val="both"/>
      </w:pPr>
      <w:r w:rsidRPr="001D0619">
        <w:t>При получении среднего общего образования цель формирования антикоррупционного мировоззрения предполагает решение следующих основных задач.</w:t>
      </w:r>
    </w:p>
    <w:p w:rsidR="008D124E" w:rsidRDefault="008D124E" w:rsidP="001D0619">
      <w:pPr>
        <w:pStyle w:val="aa"/>
      </w:pPr>
      <w:r w:rsidRPr="001D0619">
        <w:t>В области формирования личностной культуры:</w:t>
      </w:r>
    </w:p>
    <w:p w:rsidR="000741BB" w:rsidRPr="000741BB" w:rsidRDefault="000741BB" w:rsidP="000741BB">
      <w:pPr>
        <w:rPr>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6493"/>
      </w:tblGrid>
      <w:tr w:rsidR="008D124E" w:rsidRPr="00142FED" w:rsidTr="00833C0D">
        <w:trPr>
          <w:trHeight w:val="809"/>
        </w:trPr>
        <w:tc>
          <w:tcPr>
            <w:tcW w:w="3085" w:type="dxa"/>
            <w:shd w:val="clear" w:color="auto" w:fill="auto"/>
            <w:vAlign w:val="center"/>
          </w:tcPr>
          <w:p w:rsidR="008D124E" w:rsidRPr="00142FED" w:rsidRDefault="008D124E" w:rsidP="00833C0D">
            <w:pPr>
              <w:pStyle w:val="a9"/>
              <w:ind w:left="0"/>
              <w:jc w:val="center"/>
              <w:rPr>
                <w:rFonts w:cs="Calibri"/>
                <w:b/>
              </w:rPr>
            </w:pPr>
            <w:r w:rsidRPr="00142FED">
              <w:rPr>
                <w:rFonts w:cs="Calibri"/>
                <w:b/>
              </w:rPr>
              <w:t>Задача программы</w:t>
            </w:r>
          </w:p>
        </w:tc>
        <w:tc>
          <w:tcPr>
            <w:tcW w:w="6521" w:type="dxa"/>
            <w:shd w:val="clear" w:color="auto" w:fill="auto"/>
            <w:vAlign w:val="center"/>
          </w:tcPr>
          <w:p w:rsidR="008D124E" w:rsidRPr="00142FED" w:rsidRDefault="008D124E" w:rsidP="00833C0D">
            <w:pPr>
              <w:pStyle w:val="a9"/>
              <w:ind w:left="0"/>
              <w:jc w:val="center"/>
              <w:rPr>
                <w:rFonts w:cs="Calibri"/>
                <w:b/>
              </w:rPr>
            </w:pPr>
            <w:r w:rsidRPr="00142FED">
              <w:rPr>
                <w:rFonts w:cs="Calibri"/>
                <w:b/>
              </w:rPr>
              <w:t>Значение для формирования антикоррупционного мировоззрения</w:t>
            </w:r>
          </w:p>
        </w:tc>
      </w:tr>
      <w:tr w:rsidR="008D124E" w:rsidRPr="00142FED" w:rsidTr="00833C0D">
        <w:tc>
          <w:tcPr>
            <w:tcW w:w="3085" w:type="dxa"/>
            <w:shd w:val="clear" w:color="auto" w:fill="auto"/>
          </w:tcPr>
          <w:p w:rsidR="008D124E" w:rsidRPr="00142FED" w:rsidRDefault="008D124E" w:rsidP="00833C0D">
            <w:pPr>
              <w:pStyle w:val="a9"/>
              <w:spacing w:line="360" w:lineRule="auto"/>
              <w:ind w:left="0"/>
              <w:rPr>
                <w:rFonts w:cs="Calibri"/>
              </w:rPr>
            </w:pPr>
            <w:r w:rsidRPr="00142FED">
              <w:rPr>
                <w:rFonts w:cs="Calibri"/>
              </w:rPr>
              <w:t>Формирование основ нравственного самосознания личности</w:t>
            </w:r>
          </w:p>
        </w:tc>
        <w:tc>
          <w:tcPr>
            <w:tcW w:w="6521" w:type="dxa"/>
            <w:shd w:val="clear" w:color="auto" w:fill="auto"/>
          </w:tcPr>
          <w:p w:rsidR="008D124E" w:rsidRPr="00142FED" w:rsidRDefault="008D124E" w:rsidP="00833C0D">
            <w:pPr>
              <w:pStyle w:val="a9"/>
              <w:spacing w:line="360" w:lineRule="auto"/>
              <w:ind w:left="0"/>
              <w:jc w:val="both"/>
              <w:rPr>
                <w:rFonts w:cs="Calibri"/>
              </w:rPr>
            </w:pPr>
            <w:r w:rsidRPr="00142FED">
              <w:rPr>
                <w:rFonts w:cs="Calibri"/>
              </w:rPr>
              <w:t>- закрепление внутренних этических критериев выбора модели правомерного поведения;</w:t>
            </w:r>
          </w:p>
          <w:p w:rsidR="008D124E" w:rsidRPr="00142FED" w:rsidRDefault="008D124E" w:rsidP="00833C0D">
            <w:pPr>
              <w:pStyle w:val="a9"/>
              <w:spacing w:line="360" w:lineRule="auto"/>
              <w:ind w:left="0"/>
              <w:jc w:val="both"/>
              <w:rPr>
                <w:rFonts w:cs="Calibri"/>
              </w:rPr>
            </w:pPr>
            <w:r w:rsidRPr="00142FED">
              <w:rPr>
                <w:rFonts w:cs="Calibri"/>
              </w:rPr>
              <w:t>- развитие механизмов нравственного самоконтроля;</w:t>
            </w:r>
          </w:p>
          <w:p w:rsidR="008D124E" w:rsidRPr="00142FED" w:rsidRDefault="008D124E" w:rsidP="00833C0D">
            <w:pPr>
              <w:pStyle w:val="a9"/>
              <w:spacing w:line="360" w:lineRule="auto"/>
              <w:ind w:left="0"/>
              <w:jc w:val="both"/>
              <w:rPr>
                <w:rFonts w:cs="Calibri"/>
              </w:rPr>
            </w:pPr>
            <w:r w:rsidRPr="00142FED">
              <w:rPr>
                <w:rFonts w:cs="Calibri"/>
              </w:rPr>
              <w:t>- закрепление привычки активного реагирования в отношении опасных для общества коррупционных проявлений.</w:t>
            </w:r>
          </w:p>
        </w:tc>
      </w:tr>
      <w:tr w:rsidR="008D124E" w:rsidRPr="00142FED" w:rsidTr="00833C0D">
        <w:tc>
          <w:tcPr>
            <w:tcW w:w="3085" w:type="dxa"/>
            <w:shd w:val="clear" w:color="auto" w:fill="auto"/>
          </w:tcPr>
          <w:p w:rsidR="008D124E" w:rsidRPr="00142FED" w:rsidRDefault="008D124E" w:rsidP="00833C0D">
            <w:pPr>
              <w:pStyle w:val="a9"/>
              <w:spacing w:line="360" w:lineRule="auto"/>
              <w:ind w:left="0"/>
              <w:jc w:val="both"/>
              <w:rPr>
                <w:rFonts w:cs="Calibri"/>
              </w:rPr>
            </w:pPr>
            <w:r w:rsidRPr="00142FED">
              <w:rPr>
                <w:rFonts w:cs="Calibri"/>
              </w:rPr>
              <w:t>Формирование представлений о соотношении личного и общественного блага</w:t>
            </w:r>
          </w:p>
        </w:tc>
        <w:tc>
          <w:tcPr>
            <w:tcW w:w="6521" w:type="dxa"/>
            <w:shd w:val="clear" w:color="auto" w:fill="auto"/>
          </w:tcPr>
          <w:p w:rsidR="008D124E" w:rsidRPr="00142FED" w:rsidRDefault="008D124E" w:rsidP="00833C0D">
            <w:pPr>
              <w:pStyle w:val="a9"/>
              <w:spacing w:line="360" w:lineRule="auto"/>
              <w:ind w:left="0"/>
              <w:jc w:val="both"/>
              <w:rPr>
                <w:rFonts w:cs="Calibri"/>
              </w:rPr>
            </w:pPr>
            <w:r w:rsidRPr="00142FED">
              <w:rPr>
                <w:rFonts w:cs="Calibri"/>
              </w:rPr>
              <w:t>- использование традиционных представлений о категориях морали и нравственности для закрепления убежденности в необходимости следования интересам общества при удовлетворении личных потребностей.</w:t>
            </w:r>
          </w:p>
        </w:tc>
      </w:tr>
      <w:tr w:rsidR="008D124E" w:rsidRPr="00142FED" w:rsidTr="00833C0D">
        <w:tc>
          <w:tcPr>
            <w:tcW w:w="3085" w:type="dxa"/>
            <w:shd w:val="clear" w:color="auto" w:fill="auto"/>
          </w:tcPr>
          <w:p w:rsidR="008D124E" w:rsidRPr="00142FED" w:rsidRDefault="008D124E" w:rsidP="00833C0D">
            <w:pPr>
              <w:pStyle w:val="a9"/>
              <w:spacing w:line="360" w:lineRule="auto"/>
              <w:ind w:left="0"/>
              <w:jc w:val="both"/>
              <w:rPr>
                <w:rFonts w:cs="Calibri"/>
              </w:rPr>
            </w:pPr>
            <w:r w:rsidRPr="00142FED">
              <w:rPr>
                <w:rFonts w:cs="Calibri"/>
              </w:rPr>
              <w:t>Развитие способности к самостоятельным поступкам и действиям</w:t>
            </w:r>
          </w:p>
        </w:tc>
        <w:tc>
          <w:tcPr>
            <w:tcW w:w="6521" w:type="dxa"/>
            <w:shd w:val="clear" w:color="auto" w:fill="auto"/>
          </w:tcPr>
          <w:p w:rsidR="008D124E" w:rsidRPr="00142FED" w:rsidRDefault="008D124E" w:rsidP="00833C0D">
            <w:pPr>
              <w:pStyle w:val="a9"/>
              <w:spacing w:line="360" w:lineRule="auto"/>
              <w:ind w:left="0"/>
              <w:jc w:val="both"/>
              <w:rPr>
                <w:rFonts w:cs="Calibri"/>
              </w:rPr>
            </w:pPr>
            <w:r w:rsidRPr="00142FED">
              <w:rPr>
                <w:rFonts w:cs="Calibri"/>
              </w:rPr>
              <w:t>- формирование представлений о неизбежности наступления ответственности за нарушение моральных и правовых норм;</w:t>
            </w:r>
          </w:p>
          <w:p w:rsidR="008D124E" w:rsidRPr="00142FED" w:rsidRDefault="008D124E" w:rsidP="00833C0D">
            <w:pPr>
              <w:pStyle w:val="a9"/>
              <w:spacing w:line="360" w:lineRule="auto"/>
              <w:ind w:left="0"/>
              <w:jc w:val="both"/>
              <w:rPr>
                <w:rFonts w:cs="Calibri"/>
              </w:rPr>
            </w:pPr>
            <w:r w:rsidRPr="00142FED">
              <w:rPr>
                <w:rFonts w:cs="Calibri"/>
              </w:rPr>
              <w:t>- признание персональной ответственности за совершение противоправного деяния.</w:t>
            </w:r>
          </w:p>
        </w:tc>
      </w:tr>
    </w:tbl>
    <w:p w:rsidR="008D124E" w:rsidRPr="00432D6F" w:rsidRDefault="008D124E" w:rsidP="008D124E">
      <w:pPr>
        <w:rPr>
          <w:lang w:eastAsia="ar-SA"/>
        </w:rPr>
      </w:pPr>
    </w:p>
    <w:p w:rsidR="008D124E" w:rsidRDefault="008D124E" w:rsidP="001D0619">
      <w:pPr>
        <w:pStyle w:val="aa"/>
      </w:pPr>
      <w:r w:rsidRPr="00432D6F">
        <w:t>В области формирования социальной культуры: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7"/>
        <w:gridCol w:w="6494"/>
      </w:tblGrid>
      <w:tr w:rsidR="008D124E" w:rsidRPr="00142FED" w:rsidTr="00833C0D">
        <w:tc>
          <w:tcPr>
            <w:tcW w:w="3085" w:type="dxa"/>
            <w:shd w:val="clear" w:color="auto" w:fill="auto"/>
            <w:vAlign w:val="center"/>
          </w:tcPr>
          <w:p w:rsidR="008D124E" w:rsidRPr="00142FED" w:rsidRDefault="008D124E" w:rsidP="00833C0D">
            <w:pPr>
              <w:pStyle w:val="a9"/>
              <w:ind w:left="0"/>
              <w:jc w:val="center"/>
              <w:rPr>
                <w:rFonts w:cs="Calibri"/>
                <w:b/>
              </w:rPr>
            </w:pPr>
            <w:r w:rsidRPr="00142FED">
              <w:rPr>
                <w:rFonts w:cs="Calibri"/>
                <w:b/>
              </w:rPr>
              <w:t>Задача программы</w:t>
            </w:r>
          </w:p>
        </w:tc>
        <w:tc>
          <w:tcPr>
            <w:tcW w:w="6521" w:type="dxa"/>
            <w:shd w:val="clear" w:color="auto" w:fill="auto"/>
            <w:vAlign w:val="center"/>
          </w:tcPr>
          <w:p w:rsidR="008D124E" w:rsidRPr="00142FED" w:rsidRDefault="008D124E" w:rsidP="00833C0D">
            <w:pPr>
              <w:pStyle w:val="a9"/>
              <w:ind w:left="0"/>
              <w:jc w:val="center"/>
              <w:rPr>
                <w:rFonts w:cs="Calibri"/>
                <w:b/>
              </w:rPr>
            </w:pPr>
            <w:r w:rsidRPr="00142FED">
              <w:rPr>
                <w:rFonts w:cs="Calibri"/>
                <w:b/>
              </w:rPr>
              <w:t>Значение для формирования антикоррупционного мировоззрения</w:t>
            </w:r>
          </w:p>
        </w:tc>
      </w:tr>
      <w:tr w:rsidR="008D124E" w:rsidRPr="00142FED" w:rsidTr="00833C0D">
        <w:tc>
          <w:tcPr>
            <w:tcW w:w="3085" w:type="dxa"/>
            <w:shd w:val="clear" w:color="auto" w:fill="auto"/>
          </w:tcPr>
          <w:p w:rsidR="008D124E" w:rsidRPr="00142FED" w:rsidRDefault="008D124E" w:rsidP="00833C0D">
            <w:pPr>
              <w:pStyle w:val="a9"/>
              <w:spacing w:line="360" w:lineRule="auto"/>
              <w:ind w:left="0"/>
              <w:rPr>
                <w:rFonts w:cs="Calibri"/>
              </w:rPr>
            </w:pPr>
            <w:r w:rsidRPr="00142FED">
              <w:rPr>
                <w:rFonts w:cs="Calibri"/>
              </w:rPr>
              <w:t>Развитие патриотизма и гражданской солидарности</w:t>
            </w:r>
          </w:p>
        </w:tc>
        <w:tc>
          <w:tcPr>
            <w:tcW w:w="6521" w:type="dxa"/>
            <w:shd w:val="clear" w:color="auto" w:fill="auto"/>
          </w:tcPr>
          <w:p w:rsidR="008D124E" w:rsidRPr="00142FED" w:rsidRDefault="008D124E" w:rsidP="00833C0D">
            <w:pPr>
              <w:pStyle w:val="a9"/>
              <w:spacing w:line="360" w:lineRule="auto"/>
              <w:ind w:left="0"/>
              <w:jc w:val="both"/>
              <w:rPr>
                <w:rFonts w:cs="Calibri"/>
              </w:rPr>
            </w:pPr>
            <w:r w:rsidRPr="00142FED">
              <w:rPr>
                <w:rFonts w:cs="Calibri"/>
              </w:rPr>
              <w:t>- осознание личного вклада в развитие общества и государства;</w:t>
            </w:r>
          </w:p>
          <w:p w:rsidR="008D124E" w:rsidRPr="00142FED" w:rsidRDefault="008D124E" w:rsidP="00833C0D">
            <w:pPr>
              <w:pStyle w:val="a9"/>
              <w:spacing w:line="360" w:lineRule="auto"/>
              <w:ind w:left="0"/>
              <w:jc w:val="both"/>
              <w:rPr>
                <w:rFonts w:cs="Calibri"/>
              </w:rPr>
            </w:pPr>
            <w:r w:rsidRPr="00142FED">
              <w:rPr>
                <w:rFonts w:cs="Calibri"/>
              </w:rPr>
              <w:t>- идентификация личности в качестве гражданина – субъекта прав и обязанностей;</w:t>
            </w:r>
          </w:p>
          <w:p w:rsidR="008D124E" w:rsidRPr="00142FED" w:rsidRDefault="008D124E" w:rsidP="00833C0D">
            <w:pPr>
              <w:pStyle w:val="a9"/>
              <w:spacing w:line="360" w:lineRule="auto"/>
              <w:ind w:left="0"/>
              <w:jc w:val="both"/>
              <w:rPr>
                <w:rFonts w:cs="Calibri"/>
              </w:rPr>
            </w:pPr>
            <w:r w:rsidRPr="00142FED">
              <w:rPr>
                <w:rFonts w:cs="Calibri"/>
              </w:rPr>
              <w:lastRenderedPageBreak/>
              <w:t>- признание значимых общественных ценностей (жизнь, свободное развитие человека, защищенность интересов граждан, общественная безопасность и правопорядок) в качестве личных жизненных ориентиров.</w:t>
            </w:r>
          </w:p>
        </w:tc>
      </w:tr>
      <w:tr w:rsidR="008D124E" w:rsidRPr="00142FED" w:rsidTr="00833C0D">
        <w:tc>
          <w:tcPr>
            <w:tcW w:w="3085" w:type="dxa"/>
            <w:shd w:val="clear" w:color="auto" w:fill="auto"/>
          </w:tcPr>
          <w:p w:rsidR="008D124E" w:rsidRPr="00142FED" w:rsidRDefault="008D124E" w:rsidP="00833C0D">
            <w:pPr>
              <w:pStyle w:val="a9"/>
              <w:spacing w:line="360" w:lineRule="auto"/>
              <w:ind w:left="0"/>
              <w:rPr>
                <w:rFonts w:cs="Calibri"/>
              </w:rPr>
            </w:pPr>
            <w:r w:rsidRPr="00142FED">
              <w:rPr>
                <w:rFonts w:cs="Calibri"/>
              </w:rPr>
              <w:lastRenderedPageBreak/>
              <w:t>Усвоение гуманистических и демократических ценностей</w:t>
            </w:r>
          </w:p>
        </w:tc>
        <w:tc>
          <w:tcPr>
            <w:tcW w:w="6521" w:type="dxa"/>
            <w:shd w:val="clear" w:color="auto" w:fill="auto"/>
          </w:tcPr>
          <w:p w:rsidR="008D124E" w:rsidRPr="00142FED" w:rsidRDefault="008D124E" w:rsidP="00833C0D">
            <w:pPr>
              <w:pStyle w:val="a9"/>
              <w:spacing w:line="360" w:lineRule="auto"/>
              <w:ind w:left="0"/>
              <w:jc w:val="both"/>
              <w:rPr>
                <w:rFonts w:cs="Calibri"/>
              </w:rPr>
            </w:pPr>
            <w:r w:rsidRPr="00142FED">
              <w:rPr>
                <w:rFonts w:cs="Calibri"/>
              </w:rPr>
              <w:t>- развитие нетерпимого отношения к противоправному поведению, несущему вред общественным отношениям;</w:t>
            </w:r>
          </w:p>
          <w:p w:rsidR="008D124E" w:rsidRPr="00142FED" w:rsidRDefault="008D124E" w:rsidP="00833C0D">
            <w:pPr>
              <w:pStyle w:val="a9"/>
              <w:spacing w:line="360" w:lineRule="auto"/>
              <w:ind w:left="0"/>
              <w:jc w:val="both"/>
              <w:rPr>
                <w:rFonts w:cs="Calibri"/>
              </w:rPr>
            </w:pPr>
            <w:r w:rsidRPr="00142FED">
              <w:rPr>
                <w:rFonts w:cs="Calibri"/>
              </w:rPr>
              <w:t>- понимание значимости защиты общественных интересов, недопустимости разрушения институтов государства и гражданского общества;</w:t>
            </w:r>
          </w:p>
          <w:p w:rsidR="008D124E" w:rsidRPr="00142FED" w:rsidRDefault="008D124E" w:rsidP="00833C0D">
            <w:pPr>
              <w:pStyle w:val="a9"/>
              <w:spacing w:line="360" w:lineRule="auto"/>
              <w:ind w:left="0"/>
              <w:jc w:val="both"/>
              <w:rPr>
                <w:rFonts w:cs="Calibri"/>
              </w:rPr>
            </w:pPr>
            <w:r w:rsidRPr="00142FED">
              <w:rPr>
                <w:rFonts w:cs="Calibri"/>
              </w:rPr>
              <w:t>- идентификация в качестве части многонационального народа Российской Федерации.</w:t>
            </w:r>
          </w:p>
        </w:tc>
      </w:tr>
    </w:tbl>
    <w:p w:rsidR="008D124E" w:rsidRPr="00A435CD" w:rsidRDefault="008D124E" w:rsidP="001D0619">
      <w:pPr>
        <w:pStyle w:val="aa"/>
      </w:pPr>
    </w:p>
    <w:p w:rsidR="008D124E" w:rsidRPr="001D0619" w:rsidRDefault="008D124E" w:rsidP="008D124E">
      <w:pPr>
        <w:spacing w:after="0" w:line="360" w:lineRule="auto"/>
        <w:ind w:firstLine="567"/>
        <w:jc w:val="both"/>
        <w:rPr>
          <w:rFonts w:ascii="Times New Roman" w:hAnsi="Times New Roman"/>
          <w:sz w:val="24"/>
          <w:szCs w:val="24"/>
          <w:lang w:eastAsia="ar-SA"/>
        </w:rPr>
      </w:pPr>
      <w:r w:rsidRPr="001D0619">
        <w:rPr>
          <w:rFonts w:ascii="Times New Roman" w:hAnsi="Times New Roman"/>
          <w:sz w:val="24"/>
          <w:szCs w:val="24"/>
          <w:lang w:eastAsia="ar-SA"/>
        </w:rPr>
        <w:t xml:space="preserve">Воспитание и социализация обучающихся на ступени основного общего и среднего (полного) образования осуществляется в рамках целого ряда направлений, обеспечивающих в своем единстве духовно-нравственное развитие личности активного и ответственного гражданина. </w:t>
      </w:r>
      <w:r w:rsidRPr="001D0619">
        <w:rPr>
          <w:rFonts w:ascii="Times New Roman" w:hAnsi="Times New Roman"/>
          <w:b/>
          <w:sz w:val="24"/>
          <w:szCs w:val="24"/>
          <w:lang w:eastAsia="ar-SA"/>
        </w:rPr>
        <w:t>Формирование нетерпимого отношения к коррупции, развитие антикоррупционного мировоззрения</w:t>
      </w:r>
      <w:r w:rsidRPr="001D0619">
        <w:rPr>
          <w:rFonts w:ascii="Times New Roman" w:hAnsi="Times New Roman"/>
          <w:sz w:val="24"/>
          <w:szCs w:val="24"/>
          <w:lang w:eastAsia="ar-SA"/>
        </w:rPr>
        <w:t xml:space="preserve"> является самостоятельным комплексным направлением воспитательной работы, в отношении которого в программе воспитания и социализации обучающихся определяются: воспитательные задачи, ключевые мероприятия, планируемые результаты, формы совместной деятельности семьи и школы.</w:t>
      </w:r>
    </w:p>
    <w:p w:rsidR="008D124E" w:rsidRDefault="008D124E" w:rsidP="008D124E">
      <w:pPr>
        <w:spacing w:after="0" w:line="360" w:lineRule="auto"/>
        <w:ind w:firstLine="567"/>
        <w:jc w:val="both"/>
        <w:rPr>
          <w:rFonts w:ascii="Times New Roman" w:hAnsi="Times New Roman"/>
          <w:sz w:val="28"/>
          <w:szCs w:val="28"/>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7"/>
        <w:gridCol w:w="6634"/>
      </w:tblGrid>
      <w:tr w:rsidR="008D124E" w:rsidRPr="00142FED" w:rsidTr="00833C0D">
        <w:tc>
          <w:tcPr>
            <w:tcW w:w="2943" w:type="dxa"/>
            <w:shd w:val="clear" w:color="auto" w:fill="auto"/>
          </w:tcPr>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Воспитательные задачи</w:t>
            </w:r>
          </w:p>
        </w:tc>
        <w:tc>
          <w:tcPr>
            <w:tcW w:w="6663" w:type="dxa"/>
            <w:shd w:val="clear" w:color="auto" w:fill="auto"/>
          </w:tcPr>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формирование навыков совместного поддержания порядка в коллективе;</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формирование навыков эффективного правомерного решения типовых ситуаций бытового характера;</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усвоение знаний о вреде коррупционных проявлений для личности, общества и государства;</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развитие общественной активности, направленной на предотвращение и пресечение коррупционного поведения;</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усвоение основных знаний о правах и обязанностях человека и гражданина;</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формирование развитого бытового правосознания, создание условий для повышения уровня правовой культуры;</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xml:space="preserve">- развитие стремления к поиску правомерных форм взаимодействия с гражданами, структурами гражданского </w:t>
            </w:r>
            <w:r w:rsidRPr="00142FED">
              <w:rPr>
                <w:rFonts w:ascii="Times New Roman" w:eastAsia="Calibri" w:hAnsi="Times New Roman" w:cs="Calibri"/>
                <w:sz w:val="24"/>
                <w:szCs w:val="24"/>
                <w:lang w:eastAsia="ar-SA"/>
              </w:rPr>
              <w:lastRenderedPageBreak/>
              <w:t>общества и органами государственной власти в рамках типовых ситуаций;</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формирование духовно-нравственных ориентиров, исключающих возможность коррупционного поведения;</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усвоение базовых знаний о мерах юридической ответственности, предусмотренных за совершение коррупционных правонарушений, и о неотвратимости наказания;</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развитие чувства нравственной ответственности за совершение коррупционных действий, наносящих ущерб общественным отношениям;</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усвоение знаний о безусловной общественной опасности коррупционных представлений, развенчание ложных стереотипов о «пользе» коррупции;</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формирование позитивного образа сотрудника правоохранительных органов.</w:t>
            </w:r>
          </w:p>
        </w:tc>
      </w:tr>
      <w:tr w:rsidR="008D124E" w:rsidRPr="00142FED" w:rsidTr="00833C0D">
        <w:tc>
          <w:tcPr>
            <w:tcW w:w="2943" w:type="dxa"/>
            <w:shd w:val="clear" w:color="auto" w:fill="auto"/>
          </w:tcPr>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lastRenderedPageBreak/>
              <w:t>Ключевые мероприятия</w:t>
            </w:r>
          </w:p>
        </w:tc>
        <w:tc>
          <w:tcPr>
            <w:tcW w:w="6663" w:type="dxa"/>
            <w:shd w:val="clear" w:color="auto" w:fill="auto"/>
          </w:tcPr>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выполнение творческих заданий по дисциплинам;</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проведение тематического классного часа;</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посещение с экскурсией органов государственной власти и местного самоуправления;</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сюжетно-ролевые творческие мероприятия;</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оформление наглядных пособий, презентаций, плакатов, стендов и т.п.;</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xml:space="preserve">- проведение бесед с представителями </w:t>
            </w:r>
            <w:proofErr w:type="spellStart"/>
            <w:r w:rsidRPr="00142FED">
              <w:rPr>
                <w:rFonts w:ascii="Times New Roman" w:eastAsia="Calibri" w:hAnsi="Times New Roman" w:cs="Calibri"/>
                <w:sz w:val="24"/>
                <w:szCs w:val="24"/>
                <w:lang w:eastAsia="ar-SA"/>
              </w:rPr>
              <w:t>правохранительных</w:t>
            </w:r>
            <w:proofErr w:type="spellEnd"/>
            <w:r w:rsidRPr="00142FED">
              <w:rPr>
                <w:rFonts w:ascii="Times New Roman" w:eastAsia="Calibri" w:hAnsi="Times New Roman" w:cs="Calibri"/>
                <w:sz w:val="24"/>
                <w:szCs w:val="24"/>
                <w:lang w:eastAsia="ar-SA"/>
              </w:rPr>
              <w:t xml:space="preserve"> органов, юридического сообщества, депутатами представительных органов государственной власти и местного самоуправления;</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проведение тематических конкурсов;</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проведение тематических бесед с обучающимися («что такое коррупция?», «какой вред наносит коррупция?» и т.п.;</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обсуждение публикаций в средствах массовой информации, связанных с противодействием коррупции;</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xml:space="preserve">- организация мероприятий, приуроченных к памятным датам России (День российского парламентаризма, День конституции), праздничным дням (День России) и иным </w:t>
            </w:r>
            <w:r w:rsidRPr="00142FED">
              <w:rPr>
                <w:rFonts w:ascii="Times New Roman" w:eastAsia="Calibri" w:hAnsi="Times New Roman" w:cs="Calibri"/>
                <w:sz w:val="24"/>
                <w:szCs w:val="24"/>
                <w:lang w:eastAsia="ar-SA"/>
              </w:rPr>
              <w:lastRenderedPageBreak/>
              <w:t>соответствующим датам (День сотрудника органов внутренних дел Российской Федерации, День юриста и пр.).</w:t>
            </w:r>
          </w:p>
        </w:tc>
      </w:tr>
      <w:tr w:rsidR="008D124E" w:rsidRPr="00142FED" w:rsidTr="00833C0D">
        <w:tc>
          <w:tcPr>
            <w:tcW w:w="2943" w:type="dxa"/>
            <w:shd w:val="clear" w:color="auto" w:fill="auto"/>
          </w:tcPr>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lastRenderedPageBreak/>
              <w:t>Планируемый образовательный результат</w:t>
            </w:r>
          </w:p>
        </w:tc>
        <w:tc>
          <w:tcPr>
            <w:tcW w:w="6663" w:type="dxa"/>
            <w:shd w:val="clear" w:color="auto" w:fill="auto"/>
          </w:tcPr>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нетерпимое отношение к проявлениям коррупционного поведения и их последствиям;</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умение вести дискуссию об общественной опасности коррупционного поведения;</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знания основных принципов антикоррупционной политики государства, формирование позитивного отношения к антикоррупционным мероприятиям;</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знание типовых ситуаций взаимодействия с органами государственной власти, содержащих в себе предпосылки для коррупционных проявлений;</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умение применять алгоритмы правомерного разрешения конфликтов интересов, возникающих в рамках взаимодействия с представителями органов государственной власти;</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заинтересованность в участии в мероприятиях, направленных на борьбу с коррупцией.</w:t>
            </w:r>
          </w:p>
        </w:tc>
      </w:tr>
      <w:tr w:rsidR="008D124E" w:rsidRPr="00142FED" w:rsidTr="00833C0D">
        <w:tc>
          <w:tcPr>
            <w:tcW w:w="2943" w:type="dxa"/>
            <w:shd w:val="clear" w:color="auto" w:fill="auto"/>
          </w:tcPr>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Совместная деятельность семьи и школы</w:t>
            </w:r>
          </w:p>
        </w:tc>
        <w:tc>
          <w:tcPr>
            <w:tcW w:w="6663" w:type="dxa"/>
            <w:shd w:val="clear" w:color="auto" w:fill="auto"/>
          </w:tcPr>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тематические родительские собрания;</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оформление информационных стендов;</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индивидуальные консультации и беседы;</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проведение опросов, иных форм социологических исследований.</w:t>
            </w:r>
          </w:p>
        </w:tc>
      </w:tr>
    </w:tbl>
    <w:p w:rsidR="008D124E" w:rsidRDefault="008D124E" w:rsidP="008D124E">
      <w:pPr>
        <w:jc w:val="both"/>
        <w:rPr>
          <w:rFonts w:ascii="Times New Roman" w:hAnsi="Times New Roman"/>
          <w:sz w:val="28"/>
          <w:szCs w:val="28"/>
          <w:lang w:eastAsia="ar-SA"/>
        </w:rPr>
      </w:pPr>
    </w:p>
    <w:p w:rsidR="008D124E" w:rsidRPr="001D0619" w:rsidRDefault="008D124E" w:rsidP="008D124E">
      <w:pPr>
        <w:pStyle w:val="a9"/>
        <w:spacing w:line="360" w:lineRule="auto"/>
        <w:ind w:left="0" w:firstLine="567"/>
        <w:jc w:val="both"/>
      </w:pPr>
      <w:r w:rsidRPr="001D0619">
        <w:t xml:space="preserve">Направление воспитательной работы по развитию антикоррупционного мировоззрения предполагает использование следующих </w:t>
      </w:r>
      <w:r w:rsidRPr="001D0619">
        <w:rPr>
          <w:b/>
        </w:rPr>
        <w:t>видов деятельности и форм занятий</w:t>
      </w:r>
      <w:r w:rsidRPr="001D0619">
        <w:t xml:space="preserve"> с обучающимися:</w:t>
      </w:r>
    </w:p>
    <w:p w:rsidR="008D124E" w:rsidRPr="001D0619" w:rsidRDefault="008D124E" w:rsidP="008D124E">
      <w:pPr>
        <w:pStyle w:val="a9"/>
        <w:spacing w:line="360" w:lineRule="auto"/>
        <w:ind w:left="0" w:firstLine="567"/>
        <w:jc w:val="both"/>
      </w:pPr>
      <w:r w:rsidRPr="001D0619">
        <w:t>- изучение Конституции Российской Федерации (основы конституционного строя, основы правового статуса личности);</w:t>
      </w:r>
    </w:p>
    <w:p w:rsidR="008D124E" w:rsidRPr="001D0619" w:rsidRDefault="008D124E" w:rsidP="008D124E">
      <w:pPr>
        <w:pStyle w:val="a9"/>
        <w:spacing w:line="360" w:lineRule="auto"/>
        <w:ind w:left="0" w:firstLine="567"/>
        <w:jc w:val="both"/>
      </w:pPr>
      <w:r w:rsidRPr="001D0619">
        <w:t>- ознакомление с примерами противодействия коррупционному поведению (в процессе бесед, экскурсий, просмотра кинофильмов и видеоматериалов, путешествий по историческим и памятным местам, сюжетно-ролевых игр социального и исторического содержания, изучения учебных дисциплин);</w:t>
      </w:r>
    </w:p>
    <w:p w:rsidR="008D124E" w:rsidRPr="001D0619" w:rsidRDefault="008D124E" w:rsidP="008D124E">
      <w:pPr>
        <w:pStyle w:val="a9"/>
        <w:spacing w:line="360" w:lineRule="auto"/>
        <w:ind w:left="0" w:firstLine="567"/>
        <w:jc w:val="both"/>
      </w:pPr>
      <w:r w:rsidRPr="001D0619">
        <w:t>- участие во встречах с выпускниками школы;</w:t>
      </w:r>
    </w:p>
    <w:p w:rsidR="008D124E" w:rsidRPr="001D0619" w:rsidRDefault="008D124E" w:rsidP="008D124E">
      <w:pPr>
        <w:pStyle w:val="a9"/>
        <w:spacing w:line="360" w:lineRule="auto"/>
        <w:ind w:left="0" w:firstLine="567"/>
        <w:jc w:val="both"/>
      </w:pPr>
      <w:r w:rsidRPr="001D0619">
        <w:lastRenderedPageBreak/>
        <w:t>- организация и проведение ролевых творческих мероприятий (игр), направленных на развитие навыков правомерного поведения в типовых ситуациях);</w:t>
      </w:r>
    </w:p>
    <w:p w:rsidR="008D124E" w:rsidRPr="001D0619" w:rsidRDefault="008D124E" w:rsidP="008D124E">
      <w:pPr>
        <w:pStyle w:val="a9"/>
        <w:spacing w:line="360" w:lineRule="auto"/>
        <w:ind w:left="0" w:firstLine="567"/>
        <w:jc w:val="both"/>
      </w:pPr>
      <w:r w:rsidRPr="001D0619">
        <w:t>- проведение учебно-воспитательных мероприятий с участием представителей общественных организаций, органов государственной власти и местного самоуправления.</w:t>
      </w:r>
    </w:p>
    <w:p w:rsidR="008D124E" w:rsidRPr="001D0619" w:rsidRDefault="008D124E" w:rsidP="008D124E">
      <w:pPr>
        <w:pStyle w:val="a9"/>
        <w:spacing w:line="360" w:lineRule="auto"/>
        <w:ind w:left="0" w:firstLine="567"/>
        <w:jc w:val="both"/>
      </w:pPr>
      <w:r w:rsidRPr="001D0619">
        <w:t>Формирование антикоррупционного мировоззрения осуществляется на различных этапах социализации обучающихся.</w:t>
      </w:r>
    </w:p>
    <w:p w:rsidR="008D124E" w:rsidRPr="001D0619" w:rsidRDefault="008D124E" w:rsidP="008D124E">
      <w:pPr>
        <w:pStyle w:val="a9"/>
        <w:spacing w:line="360" w:lineRule="auto"/>
        <w:ind w:left="0" w:firstLine="567"/>
        <w:jc w:val="both"/>
      </w:pPr>
      <w:r w:rsidRPr="001D0619">
        <w:t xml:space="preserve">В рамках </w:t>
      </w:r>
      <w:r w:rsidRPr="001D0619">
        <w:rPr>
          <w:b/>
        </w:rPr>
        <w:t>организационно-административного</w:t>
      </w:r>
      <w:r w:rsidRPr="001D0619">
        <w:t xml:space="preserve"> этапа осуществляется информационная поддержка реализации антикоррупционных инициатив в сфере деятельности образовательной организации, формирование в профессиональной среде образцов антикоррупционного сознания и поведения, оформление партнерских отношений с юридическими клиниками образовательных организаций высшего образования, привлечение к проведению учебных и воспитательных мероприятий представителей правоохранительных органов, общественных объединений и т.п.</w:t>
      </w:r>
    </w:p>
    <w:p w:rsidR="008D124E" w:rsidRPr="001D0619" w:rsidRDefault="008D124E" w:rsidP="008D124E">
      <w:pPr>
        <w:pStyle w:val="a9"/>
        <w:spacing w:line="360" w:lineRule="auto"/>
        <w:ind w:left="0" w:firstLine="567"/>
        <w:jc w:val="both"/>
      </w:pPr>
      <w:r w:rsidRPr="001D0619">
        <w:t xml:space="preserve">В рамках </w:t>
      </w:r>
      <w:r w:rsidRPr="001D0619">
        <w:rPr>
          <w:b/>
        </w:rPr>
        <w:t>организационно-педагогического</w:t>
      </w:r>
      <w:r w:rsidRPr="001D0619">
        <w:t xml:space="preserve"> этапа осуществляется создание условий для практической социальной активности учащихся, направленной на формирование антикоррупционного мировоззрения. Обеспечивается возможность становления обучающихся в качестве субъектов различных видов общественных отношений, обеспечивающих взаимодействие со структурами гражданского общества (общественные объединения, общественные фонды, общественные движения), органами государственной власти, организациями профессионального и научного сообщества. </w:t>
      </w:r>
    </w:p>
    <w:p w:rsidR="008D124E" w:rsidRPr="001D0619" w:rsidRDefault="008D124E" w:rsidP="008D124E">
      <w:pPr>
        <w:pStyle w:val="a9"/>
        <w:spacing w:line="360" w:lineRule="auto"/>
        <w:ind w:left="0" w:firstLine="567"/>
        <w:jc w:val="both"/>
      </w:pPr>
      <w:r w:rsidRPr="001D0619">
        <w:t xml:space="preserve">В процессе </w:t>
      </w:r>
      <w:r w:rsidRPr="001D0619">
        <w:rPr>
          <w:b/>
        </w:rPr>
        <w:t>социализации обучающихся</w:t>
      </w:r>
      <w:r w:rsidRPr="001D0619">
        <w:t xml:space="preserve"> осуществляется формирование активной позиции по конкретным вопросам и проблемам противодействия коррупции, формирование корректной модели поведения обучающегося при взаимодействии с гражданами, организациями и государственными структурами, умения решать основные задачи и достигать необходимых целей в рамках концепции правомерного поведения, осознание обучающимся мотивов правомерного поведения, овладение методикой корректировки собственного поведения (самокритика, самоанализ). </w:t>
      </w:r>
    </w:p>
    <w:p w:rsidR="008D124E" w:rsidRPr="001D0619" w:rsidRDefault="008D124E" w:rsidP="008D124E">
      <w:pPr>
        <w:pStyle w:val="a9"/>
        <w:spacing w:line="360" w:lineRule="auto"/>
        <w:ind w:left="0"/>
        <w:jc w:val="both"/>
      </w:pPr>
    </w:p>
    <w:p w:rsidR="008D124E" w:rsidRPr="001D0619" w:rsidRDefault="008D124E" w:rsidP="008D124E">
      <w:pPr>
        <w:pStyle w:val="a9"/>
        <w:numPr>
          <w:ilvl w:val="0"/>
          <w:numId w:val="9"/>
        </w:numPr>
        <w:spacing w:line="360" w:lineRule="auto"/>
        <w:jc w:val="both"/>
        <w:rPr>
          <w:b/>
        </w:rPr>
      </w:pPr>
      <w:r w:rsidRPr="001D0619">
        <w:rPr>
          <w:b/>
        </w:rPr>
        <w:t>Антикоррупционное воспитание в рамках формирования и реализации программы внеурочной деятельности</w:t>
      </w:r>
    </w:p>
    <w:p w:rsidR="008D124E" w:rsidRPr="00F02A0B" w:rsidRDefault="008D124E" w:rsidP="008D124E">
      <w:pPr>
        <w:spacing w:after="0" w:line="360" w:lineRule="auto"/>
        <w:ind w:firstLine="567"/>
        <w:jc w:val="both"/>
        <w:rPr>
          <w:rFonts w:ascii="Times New Roman" w:eastAsia="Calibri" w:hAnsi="Times New Roman"/>
          <w:sz w:val="28"/>
          <w:szCs w:val="28"/>
          <w:lang w:eastAsia="ru-RU"/>
        </w:rPr>
      </w:pPr>
    </w:p>
    <w:p w:rsidR="008D124E" w:rsidRPr="001D0619" w:rsidRDefault="008D124E" w:rsidP="008D124E">
      <w:pPr>
        <w:spacing w:after="0" w:line="360" w:lineRule="auto"/>
        <w:ind w:firstLine="567"/>
        <w:jc w:val="both"/>
        <w:rPr>
          <w:rFonts w:ascii="Times New Roman" w:eastAsia="Calibri" w:hAnsi="Times New Roman"/>
          <w:sz w:val="24"/>
          <w:szCs w:val="24"/>
          <w:lang w:eastAsia="ru-RU"/>
        </w:rPr>
      </w:pPr>
      <w:r w:rsidRPr="001D0619">
        <w:rPr>
          <w:rFonts w:ascii="Times New Roman" w:eastAsia="Calibri" w:hAnsi="Times New Roman"/>
          <w:sz w:val="24"/>
          <w:szCs w:val="24"/>
          <w:lang w:eastAsia="ru-RU"/>
        </w:rPr>
        <w:t xml:space="preserve">Для эффективного формирования антикоррупционного мировоззрения у учащихся необходимо проводить различные мероприятия во внеурочное время. При этом школьники и студенты должны в рамках реализации подобных образовательных форм ближе соприкасаться с практической деятельностью тех субъектов, которые так или иначе </w:t>
      </w:r>
      <w:r w:rsidRPr="001D0619">
        <w:rPr>
          <w:rFonts w:ascii="Times New Roman" w:eastAsia="Calibri" w:hAnsi="Times New Roman"/>
          <w:sz w:val="24"/>
          <w:szCs w:val="24"/>
          <w:lang w:eastAsia="ru-RU"/>
        </w:rPr>
        <w:lastRenderedPageBreak/>
        <w:t>имеют возможность совершать правонарушения коррупционного характера. В случаях отсутствия такой возможности подобные ситуации необходимо моделировать в имеющихся условиях с привлечением максимального объема ресурсов.</w:t>
      </w:r>
    </w:p>
    <w:p w:rsidR="008D124E" w:rsidRPr="001D0619" w:rsidRDefault="008D124E" w:rsidP="008D124E">
      <w:pPr>
        <w:spacing w:after="0" w:line="360" w:lineRule="auto"/>
        <w:ind w:firstLine="567"/>
        <w:jc w:val="both"/>
        <w:rPr>
          <w:rFonts w:ascii="Times New Roman" w:eastAsia="Calibri" w:hAnsi="Times New Roman"/>
          <w:sz w:val="24"/>
          <w:szCs w:val="24"/>
          <w:lang w:eastAsia="ru-RU"/>
        </w:rPr>
      </w:pPr>
      <w:r w:rsidRPr="001D0619">
        <w:rPr>
          <w:rFonts w:ascii="Times New Roman" w:eastAsia="Calibri" w:hAnsi="Times New Roman"/>
          <w:sz w:val="24"/>
          <w:szCs w:val="24"/>
          <w:lang w:eastAsia="ru-RU"/>
        </w:rPr>
        <w:t>Наибольший эффект может быть достигнут в тех случаях, когда учащегося естественным образом или искусственно помещают в относительно незнакомые условия и ставят задачу, решение которой может быть получено, в том числе с использованием коррупционного элемента. Дальнейшее моделирование ситуации может принимать различные формы в зависимости от того, какую линию воспитательного процесса выберет педагог. Так, можно просто обозначить, что совершение правонарушения в данной ситуации возможно, но за это неизбежно наступит ответственность. Допускается использование поощрения в том случае, если учащийся сознательно пренебрег коррупционным поведением и нашел выход из сложившийся ситуации законным способом. Кроме того, можно продумывать дополнительные вводные по разыгрываемой ситуации, которые существенным образом усложняют процесс решения задачи в случае, если обучаемый выбрал коррупционный вариант поведения.</w:t>
      </w:r>
    </w:p>
    <w:p w:rsidR="008D124E" w:rsidRPr="001D0619" w:rsidRDefault="008D124E" w:rsidP="008D124E">
      <w:pPr>
        <w:spacing w:after="0" w:line="360" w:lineRule="auto"/>
        <w:ind w:firstLine="567"/>
        <w:jc w:val="both"/>
        <w:rPr>
          <w:rFonts w:ascii="Times New Roman" w:eastAsia="Calibri" w:hAnsi="Times New Roman"/>
          <w:sz w:val="24"/>
          <w:szCs w:val="24"/>
          <w:lang w:eastAsia="ru-RU"/>
        </w:rPr>
      </w:pPr>
      <w:r w:rsidRPr="001D0619">
        <w:rPr>
          <w:rFonts w:ascii="Times New Roman" w:eastAsia="Calibri" w:hAnsi="Times New Roman"/>
          <w:sz w:val="24"/>
          <w:szCs w:val="24"/>
          <w:lang w:eastAsia="ru-RU"/>
        </w:rPr>
        <w:t xml:space="preserve">Высокую </w:t>
      </w:r>
      <w:r w:rsidR="001D0619">
        <w:rPr>
          <w:rFonts w:ascii="Times New Roman" w:eastAsia="Calibri" w:hAnsi="Times New Roman"/>
          <w:sz w:val="24"/>
          <w:szCs w:val="24"/>
          <w:lang w:eastAsia="ru-RU"/>
        </w:rPr>
        <w:t xml:space="preserve">степень эффективности имеют </w:t>
      </w:r>
      <w:r w:rsidRPr="001D0619">
        <w:rPr>
          <w:rFonts w:ascii="Times New Roman" w:eastAsia="Calibri" w:hAnsi="Times New Roman"/>
          <w:sz w:val="24"/>
          <w:szCs w:val="24"/>
          <w:lang w:eastAsia="ru-RU"/>
        </w:rPr>
        <w:t xml:space="preserve"> мероприятия, проводимые во внеурочное время, которые изобилуют новыми впечатлениями у учащихся с параллельной демонстрацией нежелательного коррупционного поведения. Например, в рамках реализации данной деятельности представляется полезным посещение специализированных музеев, которые отражают деятельность правоохранительных органов по противодействию коррупции. Элементом воспитания неприязненного отношения к совершению правонарушений является формирование в сознании учащихся естественного алгоритма «за любое противоправное деяние следует наказание». В этой связи во внеурочное время можно организовывать посещение музеев органов внутренних дел, служб безопасности, уголовно-исполнительной системы и др.</w:t>
      </w:r>
    </w:p>
    <w:p w:rsidR="008D124E" w:rsidRPr="001D0619" w:rsidRDefault="008D124E" w:rsidP="008D124E">
      <w:pPr>
        <w:spacing w:after="0" w:line="360" w:lineRule="auto"/>
        <w:ind w:firstLine="567"/>
        <w:jc w:val="both"/>
        <w:rPr>
          <w:rFonts w:ascii="Times New Roman" w:eastAsia="Calibri" w:hAnsi="Times New Roman"/>
          <w:sz w:val="24"/>
          <w:szCs w:val="24"/>
          <w:lang w:eastAsia="ru-RU"/>
        </w:rPr>
      </w:pPr>
      <w:r w:rsidRPr="001D0619">
        <w:rPr>
          <w:rFonts w:ascii="Times New Roman" w:eastAsia="Calibri" w:hAnsi="Times New Roman"/>
          <w:sz w:val="24"/>
          <w:szCs w:val="24"/>
          <w:lang w:eastAsia="ru-RU"/>
        </w:rPr>
        <w:t>Проводимые встречи учащихся с государственными и муниципальными служащими разного уровня должны затрагивать, в том числе, коррупционную составляющую. О вреде коррупции более правдоподобно и красноречиво расскажут те, кто в своей профессиональной деятельности так или иначе с ней сталкиваются.</w:t>
      </w:r>
    </w:p>
    <w:tbl>
      <w:tblPr>
        <w:tblpPr w:leftFromText="180" w:rightFromText="180" w:vertAnchor="text" w:horzAnchor="margin" w:tblpY="-239"/>
        <w:tblW w:w="9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701"/>
        <w:gridCol w:w="1418"/>
        <w:gridCol w:w="992"/>
        <w:gridCol w:w="2693"/>
        <w:gridCol w:w="2282"/>
      </w:tblGrid>
      <w:tr w:rsidR="008D124E" w:rsidRPr="00164A1E" w:rsidTr="00833C0D">
        <w:tc>
          <w:tcPr>
            <w:tcW w:w="675" w:type="dxa"/>
            <w:shd w:val="clear" w:color="auto" w:fill="auto"/>
          </w:tcPr>
          <w:p w:rsidR="008D124E" w:rsidRPr="00164A1E" w:rsidRDefault="008D124E" w:rsidP="001D0619">
            <w:pPr>
              <w:jc w:val="center"/>
              <w:rPr>
                <w:rFonts w:ascii="Times New Roman" w:eastAsia="Calibri" w:hAnsi="Times New Roman" w:cs="Calibri"/>
                <w:sz w:val="24"/>
              </w:rPr>
            </w:pPr>
            <w:r w:rsidRPr="00164A1E">
              <w:rPr>
                <w:rFonts w:ascii="Times New Roman" w:eastAsia="Calibri" w:hAnsi="Times New Roman" w:cs="Calibri"/>
                <w:sz w:val="24"/>
              </w:rPr>
              <w:lastRenderedPageBreak/>
              <w:t>№</w:t>
            </w:r>
          </w:p>
          <w:p w:rsidR="008D124E" w:rsidRPr="00164A1E" w:rsidRDefault="008D124E" w:rsidP="001D0619">
            <w:pPr>
              <w:jc w:val="center"/>
              <w:rPr>
                <w:rFonts w:ascii="Times New Roman" w:eastAsia="Calibri" w:hAnsi="Times New Roman" w:cs="Calibri"/>
                <w:sz w:val="24"/>
              </w:rPr>
            </w:pPr>
            <w:r w:rsidRPr="00164A1E">
              <w:rPr>
                <w:rFonts w:ascii="Times New Roman" w:eastAsia="Calibri" w:hAnsi="Times New Roman" w:cs="Calibri"/>
                <w:sz w:val="24"/>
              </w:rPr>
              <w:t>п/п</w:t>
            </w:r>
          </w:p>
        </w:tc>
        <w:tc>
          <w:tcPr>
            <w:tcW w:w="1701" w:type="dxa"/>
            <w:shd w:val="clear" w:color="auto" w:fill="auto"/>
          </w:tcPr>
          <w:p w:rsidR="008D124E" w:rsidRPr="00164A1E" w:rsidRDefault="008D124E" w:rsidP="001D0619">
            <w:pPr>
              <w:jc w:val="center"/>
              <w:rPr>
                <w:rFonts w:ascii="Times New Roman" w:eastAsia="Calibri" w:hAnsi="Times New Roman" w:cs="Calibri"/>
                <w:sz w:val="24"/>
              </w:rPr>
            </w:pPr>
            <w:r w:rsidRPr="00164A1E">
              <w:rPr>
                <w:rFonts w:ascii="Times New Roman" w:eastAsia="Calibri" w:hAnsi="Times New Roman" w:cs="Calibri"/>
                <w:sz w:val="24"/>
              </w:rPr>
              <w:t>Название мероприятия</w:t>
            </w:r>
          </w:p>
        </w:tc>
        <w:tc>
          <w:tcPr>
            <w:tcW w:w="1418" w:type="dxa"/>
            <w:shd w:val="clear" w:color="auto" w:fill="auto"/>
          </w:tcPr>
          <w:p w:rsidR="008D124E" w:rsidRPr="00164A1E" w:rsidRDefault="008D124E" w:rsidP="001D0619">
            <w:pPr>
              <w:jc w:val="center"/>
              <w:rPr>
                <w:rFonts w:ascii="Times New Roman" w:eastAsia="Calibri" w:hAnsi="Times New Roman" w:cs="Calibri"/>
                <w:sz w:val="24"/>
              </w:rPr>
            </w:pPr>
            <w:r w:rsidRPr="00164A1E">
              <w:rPr>
                <w:rFonts w:ascii="Times New Roman" w:eastAsia="Calibri" w:hAnsi="Times New Roman" w:cs="Calibri"/>
                <w:sz w:val="24"/>
              </w:rPr>
              <w:t>Форма мероприятия</w:t>
            </w:r>
          </w:p>
        </w:tc>
        <w:tc>
          <w:tcPr>
            <w:tcW w:w="992" w:type="dxa"/>
            <w:shd w:val="clear" w:color="auto" w:fill="auto"/>
          </w:tcPr>
          <w:p w:rsidR="008D124E" w:rsidRPr="00164A1E" w:rsidRDefault="008D124E" w:rsidP="001D0619">
            <w:pPr>
              <w:jc w:val="center"/>
              <w:rPr>
                <w:rFonts w:ascii="Times New Roman" w:eastAsia="Calibri" w:hAnsi="Times New Roman" w:cs="Calibri"/>
                <w:sz w:val="24"/>
              </w:rPr>
            </w:pPr>
            <w:r w:rsidRPr="00164A1E">
              <w:rPr>
                <w:rFonts w:ascii="Times New Roman" w:eastAsia="Calibri" w:hAnsi="Times New Roman" w:cs="Calibri"/>
                <w:sz w:val="24"/>
              </w:rPr>
              <w:t>Продолжительность</w:t>
            </w:r>
          </w:p>
        </w:tc>
        <w:tc>
          <w:tcPr>
            <w:tcW w:w="2693" w:type="dxa"/>
            <w:shd w:val="clear" w:color="auto" w:fill="auto"/>
          </w:tcPr>
          <w:p w:rsidR="008D124E" w:rsidRPr="00164A1E" w:rsidRDefault="008D124E" w:rsidP="001D0619">
            <w:pPr>
              <w:jc w:val="center"/>
              <w:rPr>
                <w:rFonts w:ascii="Times New Roman" w:eastAsia="Calibri" w:hAnsi="Times New Roman" w:cs="Calibri"/>
                <w:sz w:val="24"/>
              </w:rPr>
            </w:pPr>
            <w:r w:rsidRPr="00164A1E">
              <w:rPr>
                <w:rFonts w:ascii="Times New Roman" w:eastAsia="Calibri" w:hAnsi="Times New Roman" w:cs="Calibri"/>
                <w:sz w:val="24"/>
              </w:rPr>
              <w:t>Содержание</w:t>
            </w:r>
          </w:p>
        </w:tc>
        <w:tc>
          <w:tcPr>
            <w:tcW w:w="2282" w:type="dxa"/>
            <w:shd w:val="clear" w:color="auto" w:fill="auto"/>
          </w:tcPr>
          <w:p w:rsidR="008D124E" w:rsidRPr="00164A1E" w:rsidRDefault="008D124E" w:rsidP="001D0619">
            <w:pPr>
              <w:jc w:val="center"/>
              <w:rPr>
                <w:rFonts w:ascii="Times New Roman" w:eastAsia="Calibri" w:hAnsi="Times New Roman" w:cs="Calibri"/>
                <w:sz w:val="24"/>
              </w:rPr>
            </w:pPr>
            <w:r w:rsidRPr="00164A1E">
              <w:rPr>
                <w:rFonts w:ascii="Times New Roman" w:eastAsia="Calibri" w:hAnsi="Times New Roman" w:cs="Calibri"/>
                <w:sz w:val="24"/>
              </w:rPr>
              <w:t>Результат мероприятия (что сформировано)</w:t>
            </w:r>
          </w:p>
        </w:tc>
      </w:tr>
      <w:tr w:rsidR="008D124E" w:rsidRPr="00164A1E" w:rsidTr="00833C0D">
        <w:tc>
          <w:tcPr>
            <w:tcW w:w="675"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1</w:t>
            </w:r>
          </w:p>
        </w:tc>
        <w:tc>
          <w:tcPr>
            <w:tcW w:w="1701"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Осуществление практической деятельности</w:t>
            </w:r>
          </w:p>
        </w:tc>
        <w:tc>
          <w:tcPr>
            <w:tcW w:w="1418"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Деловая игра</w:t>
            </w:r>
          </w:p>
        </w:tc>
        <w:tc>
          <w:tcPr>
            <w:tcW w:w="992"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4 часа</w:t>
            </w:r>
          </w:p>
        </w:tc>
        <w:tc>
          <w:tcPr>
            <w:tcW w:w="2693"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Учащийся получает задачу от своего куратора, решение которой возможно, в том числе с использованием коррупционных схем. Студент или школьник принимает необходимое решение, разрешает ситуацию. Куратор оценивает действия своего подопечного и дает необходимые комментарии.</w:t>
            </w:r>
          </w:p>
        </w:tc>
        <w:tc>
          <w:tcPr>
            <w:tcW w:w="2282"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В результате учащийся понимает, в каких случаях может возникнуть опасность коррупционного проявления, в дальнейшем будет стремиться ее избегать.</w:t>
            </w:r>
          </w:p>
        </w:tc>
      </w:tr>
      <w:tr w:rsidR="008D124E" w:rsidRPr="00164A1E" w:rsidTr="00833C0D">
        <w:tc>
          <w:tcPr>
            <w:tcW w:w="675"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2</w:t>
            </w:r>
          </w:p>
        </w:tc>
        <w:tc>
          <w:tcPr>
            <w:tcW w:w="1701"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Изучение зарубежного опыта</w:t>
            </w:r>
          </w:p>
        </w:tc>
        <w:tc>
          <w:tcPr>
            <w:tcW w:w="1418"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Заграничный экскурсионный отдых с параллельным проведением встреч с представителями государственных органов</w:t>
            </w:r>
          </w:p>
        </w:tc>
        <w:tc>
          <w:tcPr>
            <w:tcW w:w="992"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5 дней</w:t>
            </w:r>
          </w:p>
        </w:tc>
        <w:tc>
          <w:tcPr>
            <w:tcW w:w="2693"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Учащиеся знакомятся с общими условиями жизни зарубежных государств, которые по независимым данным обладают наименьшим уровнем коррупции. На встречах с различными зарубежными должностными лицами студенты и школьники обсуждают проблемы коррупции, перенимают передовой опыт соответствующих государств, выступают с докладами по предмету соответствующих встреч.</w:t>
            </w:r>
          </w:p>
        </w:tc>
        <w:tc>
          <w:tcPr>
            <w:tcW w:w="2282"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Учащиеся знакомятся с передовым опытом зарубежных государств, приходят к пониманию, что достойные условия жизни достигаются, в том числе, благодаря противодействию коррупции, а также недопущению ее проявлений. Эти факторы выступают мотивами применения такого опыта в России.</w:t>
            </w:r>
          </w:p>
        </w:tc>
      </w:tr>
      <w:tr w:rsidR="008D124E" w:rsidRPr="00164A1E" w:rsidTr="00833C0D">
        <w:tc>
          <w:tcPr>
            <w:tcW w:w="675"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3</w:t>
            </w:r>
          </w:p>
        </w:tc>
        <w:tc>
          <w:tcPr>
            <w:tcW w:w="1701"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Знакомство с работой российских органов государственн</w:t>
            </w:r>
            <w:r w:rsidRPr="00164A1E">
              <w:rPr>
                <w:rFonts w:ascii="Times New Roman" w:eastAsia="Calibri" w:hAnsi="Times New Roman" w:cs="Calibri"/>
                <w:sz w:val="24"/>
              </w:rPr>
              <w:lastRenderedPageBreak/>
              <w:t xml:space="preserve">ой власти и местного самоуправления </w:t>
            </w:r>
          </w:p>
        </w:tc>
        <w:tc>
          <w:tcPr>
            <w:tcW w:w="1418"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lastRenderedPageBreak/>
              <w:t>Встречи с должностными лицами</w:t>
            </w:r>
          </w:p>
        </w:tc>
        <w:tc>
          <w:tcPr>
            <w:tcW w:w="992"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4 часа</w:t>
            </w:r>
          </w:p>
        </w:tc>
        <w:tc>
          <w:tcPr>
            <w:tcW w:w="2693"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 xml:space="preserve">Обучающиеся принимают участие во встречах с должностными лицами разного уровня, в </w:t>
            </w:r>
            <w:r w:rsidRPr="00164A1E">
              <w:rPr>
                <w:rFonts w:ascii="Times New Roman" w:eastAsia="Calibri" w:hAnsi="Times New Roman" w:cs="Calibri"/>
                <w:sz w:val="24"/>
              </w:rPr>
              <w:lastRenderedPageBreak/>
              <w:t>рамках которых знакомятся с особенностями работы чиновников, деятельность которых подвержена коррупционным рискам. Обсуждают проблемы коррупции в России, выступают с докладами по предмету встречи, участвуют в дискуссии.</w:t>
            </w:r>
          </w:p>
        </w:tc>
        <w:tc>
          <w:tcPr>
            <w:tcW w:w="2282"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lastRenderedPageBreak/>
              <w:t xml:space="preserve">Студенты и школьники получают общее представление о работе </w:t>
            </w:r>
            <w:r w:rsidRPr="00164A1E">
              <w:rPr>
                <w:rFonts w:ascii="Times New Roman" w:eastAsia="Calibri" w:hAnsi="Times New Roman" w:cs="Calibri"/>
                <w:sz w:val="24"/>
              </w:rPr>
              <w:lastRenderedPageBreak/>
              <w:t>государственных и муниципальных органов, узнают о вреде конфликта интересов, осознают необходимость преодоления коррупционных рисков.</w:t>
            </w:r>
          </w:p>
        </w:tc>
      </w:tr>
      <w:tr w:rsidR="008D124E" w:rsidRPr="00164A1E" w:rsidTr="00833C0D">
        <w:tc>
          <w:tcPr>
            <w:tcW w:w="675"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lastRenderedPageBreak/>
              <w:t>4</w:t>
            </w:r>
          </w:p>
        </w:tc>
        <w:tc>
          <w:tcPr>
            <w:tcW w:w="1701"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Патриотическое воспитание</w:t>
            </w:r>
          </w:p>
        </w:tc>
        <w:tc>
          <w:tcPr>
            <w:tcW w:w="1418"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Встречи с ветеранами</w:t>
            </w:r>
          </w:p>
        </w:tc>
        <w:tc>
          <w:tcPr>
            <w:tcW w:w="992"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4 часа</w:t>
            </w:r>
          </w:p>
        </w:tc>
        <w:tc>
          <w:tcPr>
            <w:tcW w:w="2693"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Обучающиеся принимают участие во встречах с наиболее уважаемыми пенсионерами правоохранительных органов, участниками боевых действий и др. В процессе проведения таких встреч узнают о положительном опыте прошлого, а также обсуждают современные проблемы коррупции. К таким мероприятиям учащиеся могут готовить выступления по предмету встречи.</w:t>
            </w:r>
          </w:p>
        </w:tc>
        <w:tc>
          <w:tcPr>
            <w:tcW w:w="2282"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Студенты и школьники получают общее представление об организации деятельности, связанной с проявлением коррупции в прошлом. Приходят к пониманию положительных сторон жизни без данного антиобщественного явления.</w:t>
            </w:r>
          </w:p>
        </w:tc>
      </w:tr>
      <w:tr w:rsidR="008D124E" w:rsidRPr="00164A1E" w:rsidTr="00833C0D">
        <w:tc>
          <w:tcPr>
            <w:tcW w:w="675"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5</w:t>
            </w:r>
          </w:p>
        </w:tc>
        <w:tc>
          <w:tcPr>
            <w:tcW w:w="1701"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Знакомство с методами противодействия коррупции</w:t>
            </w:r>
          </w:p>
        </w:tc>
        <w:tc>
          <w:tcPr>
            <w:tcW w:w="1418"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Посещение музеев правоохранительных органов</w:t>
            </w:r>
          </w:p>
        </w:tc>
        <w:tc>
          <w:tcPr>
            <w:tcW w:w="992"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8 часов</w:t>
            </w:r>
          </w:p>
        </w:tc>
        <w:tc>
          <w:tcPr>
            <w:tcW w:w="2693"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 xml:space="preserve">Учащиеся организованно посещают музеи органов внутренних дел, служб безопасности, уголовно-исполнительной системы, в рамках проведения которых знакомятся с методами противодействия </w:t>
            </w:r>
            <w:r w:rsidRPr="00164A1E">
              <w:rPr>
                <w:rFonts w:ascii="Times New Roman" w:eastAsia="Calibri" w:hAnsi="Times New Roman" w:cs="Calibri"/>
                <w:sz w:val="24"/>
              </w:rPr>
              <w:lastRenderedPageBreak/>
              <w:t>коррупции.</w:t>
            </w:r>
          </w:p>
        </w:tc>
        <w:tc>
          <w:tcPr>
            <w:tcW w:w="2282"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lastRenderedPageBreak/>
              <w:t>Формируется правильное восприятие юридического термина неотвратимости наказания за совершенное, в том числе, коррупционное правонарушение.</w:t>
            </w:r>
          </w:p>
        </w:tc>
      </w:tr>
    </w:tbl>
    <w:p w:rsidR="008D124E" w:rsidRDefault="008D124E" w:rsidP="008D124E">
      <w:pPr>
        <w:spacing w:after="0" w:line="360" w:lineRule="auto"/>
        <w:ind w:firstLine="567"/>
        <w:jc w:val="both"/>
        <w:rPr>
          <w:rFonts w:ascii="Times New Roman" w:eastAsia="Calibri" w:hAnsi="Times New Roman"/>
          <w:sz w:val="28"/>
          <w:szCs w:val="28"/>
          <w:lang w:eastAsia="ru-RU"/>
        </w:rPr>
      </w:pPr>
    </w:p>
    <w:p w:rsidR="008D124E" w:rsidRPr="001D0619" w:rsidRDefault="008D124E" w:rsidP="008D124E">
      <w:pPr>
        <w:spacing w:after="0" w:line="360" w:lineRule="auto"/>
        <w:ind w:firstLine="567"/>
        <w:jc w:val="both"/>
        <w:rPr>
          <w:rFonts w:ascii="Times New Roman" w:eastAsia="Calibri" w:hAnsi="Times New Roman"/>
          <w:sz w:val="24"/>
          <w:szCs w:val="24"/>
          <w:lang w:eastAsia="ru-RU"/>
        </w:rPr>
      </w:pPr>
      <w:r w:rsidRPr="001D0619">
        <w:rPr>
          <w:rFonts w:ascii="Times New Roman" w:eastAsia="Calibri" w:hAnsi="Times New Roman"/>
          <w:sz w:val="24"/>
          <w:szCs w:val="24"/>
          <w:lang w:eastAsia="ru-RU"/>
        </w:rPr>
        <w:t>Немаловажным направлением внеурочной работы с учащимися по формированию антикоррупционного мировоззрения является патриотическое воспитание. Только сильное государство способно обеспечить наше будущее, а также будущее наших близких. Коррупциогенный фактор расшатывает любую, даже самую крепкую государственную машину. Данный аспект может обсуждаться в процессе проведения встреч учащихся с ветеранами войн, труда, правоохранительных органов, работниками культурно-массового сектора.</w:t>
      </w:r>
    </w:p>
    <w:p w:rsidR="008D124E" w:rsidRPr="001D0619" w:rsidRDefault="008D124E" w:rsidP="008D124E">
      <w:pPr>
        <w:spacing w:after="0" w:line="360" w:lineRule="auto"/>
        <w:ind w:firstLine="567"/>
        <w:jc w:val="both"/>
        <w:rPr>
          <w:rFonts w:ascii="Times New Roman" w:eastAsia="Calibri" w:hAnsi="Times New Roman"/>
          <w:sz w:val="24"/>
          <w:szCs w:val="24"/>
          <w:lang w:eastAsia="ru-RU"/>
        </w:rPr>
      </w:pPr>
      <w:r w:rsidRPr="001D0619">
        <w:rPr>
          <w:rFonts w:ascii="Times New Roman" w:eastAsia="Calibri" w:hAnsi="Times New Roman"/>
          <w:sz w:val="24"/>
          <w:szCs w:val="24"/>
          <w:lang w:eastAsia="ru-RU"/>
        </w:rPr>
        <w:t>В рамках проведения любых из обозначенных встреч во внеурочное время можно давать домашнее задание школьникам и студентам, которые бы готовили обзоры, доклады и иные выступления о вреде коррупции применительно к предмету обсуждения на запланированной встрече. Это позволяло бы становиться не простыми слушателями тех, кто уже имеет определенный жизненный и практический опыт, а активными участниками проводимых мероприятий, что в большей степени формирует интерес к обсуждаемой проблематике.</w:t>
      </w:r>
    </w:p>
    <w:p w:rsidR="008D124E" w:rsidRPr="001D0619" w:rsidRDefault="004A289E" w:rsidP="008D124E">
      <w:pPr>
        <w:pStyle w:val="a9"/>
        <w:spacing w:line="360" w:lineRule="auto"/>
        <w:ind w:left="0"/>
        <w:rPr>
          <w:b/>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Pr="001D0619">
        <w:rPr>
          <w:b/>
        </w:rPr>
        <w:tab/>
      </w:r>
      <w:r w:rsidRPr="001D0619">
        <w:rPr>
          <w:b/>
        </w:rPr>
        <w:tab/>
        <w:t>Приложение</w:t>
      </w:r>
    </w:p>
    <w:p w:rsidR="008D124E" w:rsidRPr="001D0619" w:rsidRDefault="008D124E" w:rsidP="008D124E">
      <w:pPr>
        <w:spacing w:after="0" w:line="360" w:lineRule="auto"/>
        <w:ind w:firstLine="709"/>
        <w:jc w:val="both"/>
        <w:rPr>
          <w:rFonts w:ascii="Times New Roman" w:hAnsi="Times New Roman"/>
          <w:b/>
          <w:sz w:val="24"/>
          <w:szCs w:val="24"/>
        </w:rPr>
      </w:pPr>
      <w:r w:rsidRPr="001D0619">
        <w:rPr>
          <w:rFonts w:ascii="Times New Roman" w:hAnsi="Times New Roman"/>
          <w:b/>
          <w:sz w:val="24"/>
          <w:szCs w:val="24"/>
        </w:rPr>
        <w:t>О понятии коррупции</w:t>
      </w:r>
    </w:p>
    <w:p w:rsidR="008D124E" w:rsidRPr="001D0619" w:rsidRDefault="008D124E" w:rsidP="008D124E">
      <w:pPr>
        <w:spacing w:after="0" w:line="360" w:lineRule="auto"/>
        <w:ind w:firstLine="709"/>
        <w:jc w:val="both"/>
        <w:rPr>
          <w:rFonts w:ascii="Times New Roman" w:hAnsi="Times New Roman"/>
          <w:sz w:val="24"/>
          <w:szCs w:val="24"/>
        </w:rPr>
      </w:pPr>
      <w:r w:rsidRPr="001D0619">
        <w:rPr>
          <w:rFonts w:ascii="Times New Roman" w:hAnsi="Times New Roman"/>
          <w:sz w:val="24"/>
          <w:szCs w:val="24"/>
        </w:rPr>
        <w:t xml:space="preserve">Формирование негативного отношения к различным формам проявления коррупции в обществе существенно затруднено в силу фрагментарности знаний обучающихся о признаках коррупционных действий. К задачам воспитательной работы относится создание устойчивых представлений об основных видах коррупционных правонарушений. С одной стороны, это позволяет разрушить ошибочные представления о «безобидности» и безвредности наиболее распространенных в обществе коррупционных способов взаимодействия граждан с органами государственной власти и должностными лицами; с другой стороны, при уточнении признаков коррупции исключаются спорные ситуации, не имеющие признаков противоправной деятельности и не относящиеся к коррупционным правонарушениям. Таким образом, преодолеваются ошибочные представления о понятии коррупции, тиражируемые средствами массовой информации и социальными сетями, повышается эффективность верного распознавания коррупционных явлений, расширяются представления об истинных причинах и условиях развития коррупции, о вреде, который она причиняет личности и обществу. </w:t>
      </w:r>
    </w:p>
    <w:p w:rsidR="008D124E" w:rsidRPr="001D0619" w:rsidRDefault="008D124E" w:rsidP="008D124E">
      <w:pPr>
        <w:spacing w:after="0" w:line="360" w:lineRule="auto"/>
        <w:ind w:firstLine="709"/>
        <w:jc w:val="both"/>
        <w:rPr>
          <w:rFonts w:ascii="Times New Roman" w:hAnsi="Times New Roman"/>
          <w:sz w:val="24"/>
          <w:szCs w:val="24"/>
        </w:rPr>
      </w:pPr>
      <w:r w:rsidRPr="001D0619">
        <w:rPr>
          <w:rFonts w:ascii="Times New Roman" w:hAnsi="Times New Roman"/>
          <w:sz w:val="24"/>
          <w:szCs w:val="24"/>
        </w:rPr>
        <w:lastRenderedPageBreak/>
        <w:t>В соответствии с положениями Федерального закона «О противодействии коррупции»</w:t>
      </w:r>
      <w:r w:rsidRPr="001D0619">
        <w:rPr>
          <w:rStyle w:val="a5"/>
          <w:rFonts w:ascii="Times New Roman" w:hAnsi="Times New Roman"/>
          <w:sz w:val="24"/>
          <w:szCs w:val="24"/>
        </w:rPr>
        <w:footnoteReference w:id="2"/>
      </w:r>
      <w:r w:rsidRPr="001D0619">
        <w:rPr>
          <w:rFonts w:ascii="Times New Roman" w:hAnsi="Times New Roman"/>
          <w:sz w:val="24"/>
          <w:szCs w:val="24"/>
        </w:rPr>
        <w:t>, понятие коррупции включает в себя: злоупотребление служебным положением, дачу взятки, получение взятки, злоупотребление полномочиями, коммерческий подкуп либо иное незаконное использование гражданином своего должностного положения вопреки законным интересам общества и государства в целях получения выгоды для себя или для третьих лиц (в том числе в интересах организаций).</w:t>
      </w:r>
    </w:p>
    <w:p w:rsidR="008D124E" w:rsidRPr="001D0619" w:rsidRDefault="008D124E" w:rsidP="008D124E">
      <w:pPr>
        <w:spacing w:after="0" w:line="360" w:lineRule="auto"/>
        <w:ind w:firstLine="567"/>
        <w:jc w:val="both"/>
        <w:rPr>
          <w:rFonts w:ascii="Times New Roman" w:hAnsi="Times New Roman"/>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6166"/>
      </w:tblGrid>
      <w:tr w:rsidR="008D124E" w:rsidRPr="00142FED" w:rsidTr="00833C0D">
        <w:tc>
          <w:tcPr>
            <w:tcW w:w="3190" w:type="dxa"/>
            <w:shd w:val="clear" w:color="auto" w:fill="auto"/>
            <w:vAlign w:val="center"/>
          </w:tcPr>
          <w:p w:rsidR="008D124E" w:rsidRPr="00142FED" w:rsidRDefault="008D124E" w:rsidP="00833C0D">
            <w:pPr>
              <w:spacing w:line="240" w:lineRule="auto"/>
              <w:jc w:val="center"/>
              <w:rPr>
                <w:rFonts w:ascii="Times New Roman" w:eastAsia="Calibri" w:hAnsi="Times New Roman"/>
                <w:b/>
                <w:sz w:val="24"/>
                <w:szCs w:val="24"/>
              </w:rPr>
            </w:pPr>
            <w:r w:rsidRPr="00142FED">
              <w:rPr>
                <w:rFonts w:ascii="Times New Roman" w:eastAsia="Calibri" w:hAnsi="Times New Roman"/>
                <w:b/>
                <w:sz w:val="24"/>
                <w:szCs w:val="24"/>
              </w:rPr>
              <w:t>Вид коррупционного поведения</w:t>
            </w:r>
          </w:p>
        </w:tc>
        <w:tc>
          <w:tcPr>
            <w:tcW w:w="6166" w:type="dxa"/>
            <w:shd w:val="clear" w:color="auto" w:fill="auto"/>
            <w:vAlign w:val="center"/>
          </w:tcPr>
          <w:p w:rsidR="008D124E" w:rsidRPr="00142FED" w:rsidRDefault="008D124E" w:rsidP="00833C0D">
            <w:pPr>
              <w:spacing w:line="240" w:lineRule="auto"/>
              <w:jc w:val="center"/>
              <w:rPr>
                <w:rFonts w:ascii="Times New Roman" w:eastAsia="Calibri" w:hAnsi="Times New Roman"/>
                <w:b/>
                <w:sz w:val="24"/>
                <w:szCs w:val="24"/>
              </w:rPr>
            </w:pPr>
            <w:r w:rsidRPr="00142FED">
              <w:rPr>
                <w:rFonts w:ascii="Times New Roman" w:eastAsia="Calibri" w:hAnsi="Times New Roman"/>
                <w:b/>
                <w:sz w:val="24"/>
                <w:szCs w:val="24"/>
              </w:rPr>
              <w:t>Содержание коррупционного поведения</w:t>
            </w:r>
          </w:p>
        </w:tc>
      </w:tr>
      <w:tr w:rsidR="008D124E" w:rsidRPr="00142FED" w:rsidTr="00833C0D">
        <w:tc>
          <w:tcPr>
            <w:tcW w:w="3190" w:type="dxa"/>
            <w:shd w:val="clear" w:color="auto" w:fill="auto"/>
          </w:tcPr>
          <w:p w:rsidR="008D124E" w:rsidRPr="00142FED" w:rsidRDefault="008D124E" w:rsidP="00833C0D">
            <w:pPr>
              <w:spacing w:line="360" w:lineRule="auto"/>
              <w:jc w:val="both"/>
              <w:rPr>
                <w:rFonts w:ascii="Times New Roman" w:eastAsia="Calibri" w:hAnsi="Times New Roman"/>
                <w:sz w:val="24"/>
                <w:szCs w:val="24"/>
              </w:rPr>
            </w:pPr>
            <w:r w:rsidRPr="00142FED">
              <w:rPr>
                <w:rFonts w:ascii="Times New Roman" w:eastAsia="Calibri" w:hAnsi="Times New Roman"/>
                <w:sz w:val="24"/>
                <w:szCs w:val="24"/>
              </w:rPr>
              <w:t>Злоупотребление служебным положением</w:t>
            </w:r>
          </w:p>
        </w:tc>
        <w:tc>
          <w:tcPr>
            <w:tcW w:w="6166" w:type="dxa"/>
            <w:shd w:val="clear" w:color="auto" w:fill="auto"/>
          </w:tcPr>
          <w:p w:rsidR="008D124E" w:rsidRPr="00142FED" w:rsidRDefault="008D124E" w:rsidP="00833C0D">
            <w:pPr>
              <w:spacing w:line="360" w:lineRule="auto"/>
              <w:jc w:val="both"/>
              <w:rPr>
                <w:rFonts w:ascii="Times New Roman" w:eastAsia="Calibri" w:hAnsi="Times New Roman"/>
                <w:sz w:val="24"/>
                <w:szCs w:val="24"/>
              </w:rPr>
            </w:pPr>
            <w:r w:rsidRPr="00142FED">
              <w:rPr>
                <w:rFonts w:ascii="Times New Roman" w:eastAsia="Calibri" w:hAnsi="Times New Roman"/>
                <w:sz w:val="24"/>
                <w:szCs w:val="24"/>
              </w:rPr>
              <w:t>Совершение какого-либо действия или бездействия, в нарушение законодательства, публичным должностным лицом при выполнении своих функций с целью получения какого-либо неправомерного преимущества для себя самого или иного физического или юридического лица.</w:t>
            </w:r>
          </w:p>
        </w:tc>
      </w:tr>
      <w:tr w:rsidR="008D124E" w:rsidRPr="00142FED" w:rsidTr="00833C0D">
        <w:tc>
          <w:tcPr>
            <w:tcW w:w="3190" w:type="dxa"/>
            <w:shd w:val="clear" w:color="auto" w:fill="auto"/>
          </w:tcPr>
          <w:p w:rsidR="008D124E" w:rsidRPr="00142FED" w:rsidRDefault="008D124E" w:rsidP="00833C0D">
            <w:pPr>
              <w:spacing w:line="360" w:lineRule="auto"/>
              <w:jc w:val="both"/>
              <w:rPr>
                <w:rFonts w:ascii="Times New Roman" w:eastAsia="Calibri" w:hAnsi="Times New Roman"/>
                <w:sz w:val="24"/>
                <w:szCs w:val="24"/>
              </w:rPr>
            </w:pPr>
            <w:r w:rsidRPr="00142FED">
              <w:rPr>
                <w:rFonts w:ascii="Times New Roman" w:eastAsia="Calibri" w:hAnsi="Times New Roman"/>
                <w:sz w:val="24"/>
                <w:szCs w:val="24"/>
              </w:rPr>
              <w:t>Дача взятки</w:t>
            </w:r>
          </w:p>
        </w:tc>
        <w:tc>
          <w:tcPr>
            <w:tcW w:w="6166" w:type="dxa"/>
            <w:shd w:val="clear" w:color="auto" w:fill="auto"/>
          </w:tcPr>
          <w:p w:rsidR="008D124E" w:rsidRPr="00142FED" w:rsidRDefault="008D124E" w:rsidP="00833C0D">
            <w:pPr>
              <w:spacing w:line="360" w:lineRule="auto"/>
              <w:jc w:val="both"/>
              <w:rPr>
                <w:rFonts w:ascii="Times New Roman" w:eastAsia="Calibri" w:hAnsi="Times New Roman"/>
                <w:sz w:val="24"/>
                <w:szCs w:val="24"/>
              </w:rPr>
            </w:pPr>
            <w:r w:rsidRPr="00142FED">
              <w:rPr>
                <w:rFonts w:ascii="Times New Roman" w:eastAsia="Calibri" w:hAnsi="Times New Roman"/>
                <w:sz w:val="24"/>
                <w:szCs w:val="24"/>
              </w:rPr>
              <w:t>Незаконное вручение, передача материальных ценностей или предоставление услуг имущественного характера, предоставление иных имущественных прав должностному лицу лично или через посредника за совершение действий (уклонение от совершения действий), входящих в служебные полномочия должностного лица, или за способствование должностным лицом в силу занимаемого им положения совершению действий другим должностным лицом, либо за общее покровительство или попустительство по службе.</w:t>
            </w:r>
          </w:p>
        </w:tc>
      </w:tr>
      <w:tr w:rsidR="008D124E" w:rsidRPr="00142FED" w:rsidTr="00833C0D">
        <w:tc>
          <w:tcPr>
            <w:tcW w:w="3190" w:type="dxa"/>
            <w:shd w:val="clear" w:color="auto" w:fill="auto"/>
          </w:tcPr>
          <w:p w:rsidR="008D124E" w:rsidRPr="00142FED" w:rsidRDefault="008D124E" w:rsidP="00833C0D">
            <w:pPr>
              <w:spacing w:line="360" w:lineRule="auto"/>
              <w:jc w:val="both"/>
              <w:rPr>
                <w:rFonts w:ascii="Times New Roman" w:eastAsia="Calibri" w:hAnsi="Times New Roman"/>
                <w:sz w:val="24"/>
                <w:szCs w:val="24"/>
              </w:rPr>
            </w:pPr>
            <w:r w:rsidRPr="00142FED">
              <w:rPr>
                <w:rFonts w:ascii="Times New Roman" w:eastAsia="Calibri" w:hAnsi="Times New Roman"/>
                <w:sz w:val="24"/>
                <w:szCs w:val="24"/>
              </w:rPr>
              <w:t>Получение взятки</w:t>
            </w:r>
          </w:p>
        </w:tc>
        <w:tc>
          <w:tcPr>
            <w:tcW w:w="6166" w:type="dxa"/>
            <w:shd w:val="clear" w:color="auto" w:fill="auto"/>
          </w:tcPr>
          <w:p w:rsidR="008D124E" w:rsidRPr="00142FED" w:rsidRDefault="008D124E" w:rsidP="00833C0D">
            <w:pPr>
              <w:spacing w:line="360" w:lineRule="auto"/>
              <w:jc w:val="both"/>
              <w:rPr>
                <w:rFonts w:ascii="Times New Roman" w:eastAsia="Calibri" w:hAnsi="Times New Roman"/>
                <w:sz w:val="24"/>
                <w:szCs w:val="24"/>
              </w:rPr>
            </w:pPr>
            <w:r w:rsidRPr="00142FED">
              <w:rPr>
                <w:rFonts w:ascii="Times New Roman" w:eastAsia="Calibri" w:hAnsi="Times New Roman"/>
                <w:sz w:val="24"/>
                <w:szCs w:val="24"/>
              </w:rPr>
              <w:t xml:space="preserve">Получение материальных ценностей (денег, ценных бумаг, имущества и др.), а также услуг имущественного характера (производство строительных, ремонтных и иных работ; оплата расходов и развлечений; предоставление санаторных и курортных путевок, </w:t>
            </w:r>
            <w:r w:rsidRPr="00142FED">
              <w:rPr>
                <w:rFonts w:ascii="Times New Roman" w:eastAsia="Calibri" w:hAnsi="Times New Roman"/>
                <w:sz w:val="24"/>
                <w:szCs w:val="24"/>
              </w:rPr>
              <w:lastRenderedPageBreak/>
              <w:t>билетов на поезд, самолет, концерт и т.п.) за действия, входящие в полномочия должностного лица или за способствование таким действиям, а также за общее покровительство или попустительство по службе должностным лицом взяткодателю.</w:t>
            </w:r>
          </w:p>
        </w:tc>
      </w:tr>
      <w:tr w:rsidR="008D124E" w:rsidRPr="00142FED" w:rsidTr="00833C0D">
        <w:tc>
          <w:tcPr>
            <w:tcW w:w="3190" w:type="dxa"/>
            <w:shd w:val="clear" w:color="auto" w:fill="auto"/>
          </w:tcPr>
          <w:p w:rsidR="008D124E" w:rsidRPr="00142FED" w:rsidRDefault="008D124E" w:rsidP="00833C0D">
            <w:pPr>
              <w:spacing w:line="360" w:lineRule="auto"/>
              <w:jc w:val="both"/>
              <w:rPr>
                <w:rFonts w:ascii="Times New Roman" w:eastAsia="Calibri" w:hAnsi="Times New Roman"/>
                <w:sz w:val="24"/>
                <w:szCs w:val="24"/>
              </w:rPr>
            </w:pPr>
            <w:r w:rsidRPr="00142FED">
              <w:rPr>
                <w:rFonts w:ascii="Times New Roman" w:eastAsia="Calibri" w:hAnsi="Times New Roman"/>
                <w:sz w:val="24"/>
                <w:szCs w:val="24"/>
              </w:rPr>
              <w:lastRenderedPageBreak/>
              <w:t>Злоупотребление полномочиями</w:t>
            </w:r>
          </w:p>
        </w:tc>
        <w:tc>
          <w:tcPr>
            <w:tcW w:w="6166" w:type="dxa"/>
            <w:shd w:val="clear" w:color="auto" w:fill="auto"/>
          </w:tcPr>
          <w:p w:rsidR="008D124E" w:rsidRPr="00142FED" w:rsidRDefault="008D124E" w:rsidP="00833C0D">
            <w:pPr>
              <w:spacing w:line="360" w:lineRule="auto"/>
              <w:jc w:val="both"/>
              <w:rPr>
                <w:rFonts w:ascii="Times New Roman" w:eastAsia="Calibri" w:hAnsi="Times New Roman"/>
                <w:sz w:val="24"/>
                <w:szCs w:val="24"/>
              </w:rPr>
            </w:pPr>
            <w:r w:rsidRPr="00142FED">
              <w:rPr>
                <w:rFonts w:ascii="Times New Roman" w:eastAsia="Calibri" w:hAnsi="Times New Roman"/>
                <w:sz w:val="24"/>
                <w:szCs w:val="24"/>
              </w:rPr>
              <w:t>Использование лицом своих полномочий вопреки законным интересам коммерческой или иной организации.</w:t>
            </w:r>
          </w:p>
        </w:tc>
      </w:tr>
      <w:tr w:rsidR="008D124E" w:rsidRPr="00142FED" w:rsidTr="00833C0D">
        <w:tc>
          <w:tcPr>
            <w:tcW w:w="3190" w:type="dxa"/>
            <w:shd w:val="clear" w:color="auto" w:fill="auto"/>
          </w:tcPr>
          <w:p w:rsidR="008D124E" w:rsidRPr="00142FED" w:rsidRDefault="008D124E" w:rsidP="00833C0D">
            <w:pPr>
              <w:spacing w:line="360" w:lineRule="auto"/>
              <w:jc w:val="both"/>
              <w:rPr>
                <w:rFonts w:ascii="Times New Roman" w:eastAsia="Calibri" w:hAnsi="Times New Roman"/>
                <w:sz w:val="24"/>
                <w:szCs w:val="24"/>
              </w:rPr>
            </w:pPr>
            <w:r w:rsidRPr="00142FED">
              <w:rPr>
                <w:rFonts w:ascii="Times New Roman" w:eastAsia="Calibri" w:hAnsi="Times New Roman"/>
                <w:sz w:val="24"/>
                <w:szCs w:val="24"/>
              </w:rPr>
              <w:t>Коммерческий подкуп</w:t>
            </w:r>
          </w:p>
        </w:tc>
        <w:tc>
          <w:tcPr>
            <w:tcW w:w="6166" w:type="dxa"/>
            <w:shd w:val="clear" w:color="auto" w:fill="auto"/>
          </w:tcPr>
          <w:p w:rsidR="008D124E" w:rsidRPr="00142FED" w:rsidRDefault="008D124E" w:rsidP="00833C0D">
            <w:pPr>
              <w:spacing w:line="360" w:lineRule="auto"/>
              <w:jc w:val="both"/>
              <w:rPr>
                <w:rFonts w:ascii="Times New Roman" w:eastAsia="Calibri" w:hAnsi="Times New Roman"/>
                <w:sz w:val="24"/>
                <w:szCs w:val="24"/>
              </w:rPr>
            </w:pPr>
            <w:r w:rsidRPr="00142FED">
              <w:rPr>
                <w:rFonts w:ascii="Times New Roman" w:eastAsia="Calibri" w:hAnsi="Times New Roman"/>
                <w:sz w:val="24"/>
                <w:szCs w:val="24"/>
              </w:rPr>
              <w:t>Незаконная передача лицу, выполняющему управленческие функции в коммерческой или иной организации, денег, ценных бумаг, иного имущества, оказание услуг имущественного характера, предоставление иных имущественных прав за совершение действий в связи с занимаемым этим лицом служебным положением.</w:t>
            </w:r>
          </w:p>
        </w:tc>
      </w:tr>
      <w:tr w:rsidR="008D124E" w:rsidRPr="00142FED" w:rsidTr="00833C0D">
        <w:tc>
          <w:tcPr>
            <w:tcW w:w="3190" w:type="dxa"/>
            <w:shd w:val="clear" w:color="auto" w:fill="auto"/>
          </w:tcPr>
          <w:p w:rsidR="008D124E" w:rsidRPr="00142FED" w:rsidRDefault="008D124E" w:rsidP="00833C0D">
            <w:pPr>
              <w:spacing w:line="360" w:lineRule="auto"/>
              <w:jc w:val="both"/>
              <w:rPr>
                <w:rFonts w:ascii="Times New Roman" w:eastAsia="Calibri" w:hAnsi="Times New Roman"/>
                <w:sz w:val="24"/>
                <w:szCs w:val="24"/>
              </w:rPr>
            </w:pPr>
            <w:r w:rsidRPr="00142FED">
              <w:rPr>
                <w:rFonts w:ascii="Times New Roman" w:eastAsia="Calibri" w:hAnsi="Times New Roman"/>
                <w:sz w:val="24"/>
                <w:szCs w:val="24"/>
              </w:rPr>
              <w:t>Иное незаконное использование гражданином своего должностного положения вопреки законным интересам общества и государства в целях получения выгоды</w:t>
            </w:r>
          </w:p>
        </w:tc>
        <w:tc>
          <w:tcPr>
            <w:tcW w:w="6166" w:type="dxa"/>
            <w:shd w:val="clear" w:color="auto" w:fill="auto"/>
          </w:tcPr>
          <w:p w:rsidR="008D124E" w:rsidRPr="00142FED" w:rsidRDefault="008D124E" w:rsidP="00833C0D">
            <w:pPr>
              <w:spacing w:line="360" w:lineRule="auto"/>
              <w:jc w:val="both"/>
              <w:rPr>
                <w:rFonts w:ascii="Times New Roman" w:eastAsia="Calibri" w:hAnsi="Times New Roman"/>
                <w:sz w:val="24"/>
                <w:szCs w:val="24"/>
              </w:rPr>
            </w:pPr>
            <w:r w:rsidRPr="00142FED">
              <w:rPr>
                <w:rFonts w:ascii="Times New Roman" w:eastAsia="Calibri" w:hAnsi="Times New Roman"/>
                <w:sz w:val="24"/>
                <w:szCs w:val="24"/>
              </w:rPr>
              <w:t>Хищение имущества с помощью злоупотребления доверием к должностному лицу и др.</w:t>
            </w:r>
          </w:p>
        </w:tc>
      </w:tr>
    </w:tbl>
    <w:p w:rsidR="000741BB" w:rsidRDefault="000741BB" w:rsidP="008D124E">
      <w:pPr>
        <w:spacing w:after="0" w:line="360" w:lineRule="auto"/>
        <w:ind w:firstLine="709"/>
        <w:jc w:val="both"/>
        <w:rPr>
          <w:rFonts w:ascii="Times New Roman" w:hAnsi="Times New Roman"/>
          <w:sz w:val="24"/>
          <w:szCs w:val="24"/>
        </w:rPr>
      </w:pPr>
    </w:p>
    <w:p w:rsidR="008D124E" w:rsidRPr="001D0619" w:rsidRDefault="008D124E" w:rsidP="008D124E">
      <w:pPr>
        <w:spacing w:after="0" w:line="360" w:lineRule="auto"/>
        <w:ind w:firstLine="709"/>
        <w:jc w:val="both"/>
        <w:rPr>
          <w:rFonts w:ascii="Times New Roman" w:hAnsi="Times New Roman"/>
          <w:sz w:val="24"/>
          <w:szCs w:val="24"/>
        </w:rPr>
      </w:pPr>
      <w:r w:rsidRPr="001D0619">
        <w:rPr>
          <w:rFonts w:ascii="Times New Roman" w:hAnsi="Times New Roman"/>
          <w:sz w:val="24"/>
          <w:szCs w:val="24"/>
        </w:rPr>
        <w:t>Подробное описание преступлений, связанных с коррупцией, на борьбу с которыми нацелены государственные и общественные институты, содержит Конвенция ООН против коррупции</w:t>
      </w:r>
      <w:r w:rsidRPr="001D0619">
        <w:rPr>
          <w:rStyle w:val="a5"/>
          <w:rFonts w:ascii="Times New Roman" w:hAnsi="Times New Roman"/>
          <w:sz w:val="24"/>
          <w:szCs w:val="24"/>
        </w:rPr>
        <w:footnoteReference w:id="3"/>
      </w:r>
      <w:r w:rsidRPr="001D0619">
        <w:rPr>
          <w:rFonts w:ascii="Times New Roman" w:hAnsi="Times New Roman"/>
          <w:sz w:val="24"/>
          <w:szCs w:val="24"/>
        </w:rPr>
        <w:t xml:space="preserve">. К ним отнесены подкуп должностных лиц, присвоение имущества должностным лицом, злоупотребление полномочиями в корыстных целях, незаконное обогащение (значительное увеличение активов публичного должностного лица, превышающее его законные доходы, которое оно не может разумным образом </w:t>
      </w:r>
      <w:r w:rsidRPr="001D0619">
        <w:rPr>
          <w:rFonts w:ascii="Times New Roman" w:hAnsi="Times New Roman"/>
          <w:sz w:val="24"/>
          <w:szCs w:val="24"/>
        </w:rPr>
        <w:lastRenderedPageBreak/>
        <w:t>обосновать), подкуп и хищение имущества в частном секторе, отмывание доходов от преступной деятельности.</w:t>
      </w:r>
    </w:p>
    <w:p w:rsidR="008D124E" w:rsidRPr="001D0619" w:rsidRDefault="008D124E" w:rsidP="008D124E">
      <w:pPr>
        <w:spacing w:after="0" w:line="360" w:lineRule="auto"/>
        <w:ind w:firstLine="709"/>
        <w:jc w:val="both"/>
        <w:rPr>
          <w:rFonts w:ascii="Times New Roman" w:hAnsi="Times New Roman"/>
          <w:sz w:val="24"/>
          <w:szCs w:val="24"/>
        </w:rPr>
      </w:pPr>
      <w:r w:rsidRPr="001D0619">
        <w:rPr>
          <w:rFonts w:ascii="Times New Roman" w:hAnsi="Times New Roman"/>
          <w:sz w:val="24"/>
          <w:szCs w:val="24"/>
        </w:rPr>
        <w:t>Признаком коррупции всегда является злоупотребление публичной властью в целях личного обогащения, незаконная подмена публичных интересов требованиями личной выгоды. Следовательно, коррупционное поведение не только противоправно, но и аморально по своей сути, так как предполагает нарушение требований социальной справедливости, служебного (профессионального) долга и чести. Нарушение данных принципов представляет опасность и в сфере деятельности негосударственных организаций, обеспечивающих удовлетворение основных социально-экономических и духовных потребностей общества.</w:t>
      </w:r>
    </w:p>
    <w:p w:rsidR="008D124E" w:rsidRPr="001D0619" w:rsidRDefault="008D124E" w:rsidP="008D124E">
      <w:pPr>
        <w:spacing w:after="0" w:line="360" w:lineRule="auto"/>
        <w:ind w:firstLine="709"/>
        <w:jc w:val="both"/>
        <w:rPr>
          <w:rFonts w:ascii="Times New Roman" w:hAnsi="Times New Roman"/>
          <w:sz w:val="24"/>
          <w:szCs w:val="24"/>
        </w:rPr>
      </w:pPr>
      <w:r w:rsidRPr="001D0619">
        <w:rPr>
          <w:rFonts w:ascii="Times New Roman" w:hAnsi="Times New Roman"/>
          <w:sz w:val="24"/>
          <w:szCs w:val="24"/>
        </w:rPr>
        <w:t>Коррупционная деятельность оказывает негативное влияние на все сферы жизни общества и представляет реальную угрозу его стабильности и безопасности. Разрушая демократические институты и ценности, понятия о справедливости и общественном долге, коррупция препятствует становлению правопорядка, устойчивому развитию и стремлению к социальному благосостоянию. Коррупционная среда является стимулом и условием разрастания иных видов преступности, в т.ч. организованной. Противодействие коррупции – обязанность государства, являющегося гарантом основных прав и свобод человека и гражданина, которая выполняется в рамках международного сотрудничества, реализации внутригосударственных программ мероприятий, а также путем взаимодействия с гражданским обществом.</w:t>
      </w:r>
    </w:p>
    <w:p w:rsidR="008D124E" w:rsidRPr="001D0619" w:rsidRDefault="008D124E" w:rsidP="008D124E">
      <w:pPr>
        <w:spacing w:after="0" w:line="360" w:lineRule="auto"/>
        <w:ind w:firstLine="709"/>
        <w:jc w:val="both"/>
        <w:rPr>
          <w:rFonts w:ascii="Times New Roman" w:hAnsi="Times New Roman"/>
          <w:sz w:val="24"/>
          <w:szCs w:val="24"/>
        </w:rPr>
      </w:pPr>
      <w:r w:rsidRPr="001D0619">
        <w:rPr>
          <w:rFonts w:ascii="Times New Roman" w:hAnsi="Times New Roman"/>
          <w:sz w:val="24"/>
          <w:szCs w:val="24"/>
        </w:rPr>
        <w:t xml:space="preserve">Участвуя в разговоре о последствиях коррупции, обучающиеся самостоятельно смогут привести известные им из СМИ и личного опыта примеры неправомерной выдачи разрешительных документов, «оплаченного» приема на работу, ухода от привлечения к ответственности, уклонения от уплаты налогов, хищения бюджетных средств и др. </w:t>
      </w:r>
    </w:p>
    <w:p w:rsidR="008D124E" w:rsidRPr="001D0619" w:rsidRDefault="008D124E" w:rsidP="008D124E">
      <w:pPr>
        <w:spacing w:after="0" w:line="360" w:lineRule="auto"/>
        <w:ind w:firstLine="709"/>
        <w:jc w:val="both"/>
        <w:rPr>
          <w:rFonts w:ascii="Times New Roman" w:hAnsi="Times New Roman"/>
          <w:sz w:val="24"/>
          <w:szCs w:val="24"/>
        </w:rPr>
      </w:pPr>
      <w:r w:rsidRPr="001D0619">
        <w:rPr>
          <w:rFonts w:ascii="Times New Roman" w:hAnsi="Times New Roman"/>
          <w:sz w:val="24"/>
          <w:szCs w:val="24"/>
        </w:rPr>
        <w:t>Российскому обществу приходилось сталкиваться и с попытками публичного оправдания коррупции, присвоения ей позитивных атрибутов «двигателя» социального развития. Достаточно распространенными являются представления о коррупции как о возможности ускорения принятия решений и совершения необходимых заявителю действий («не подмажешь, не поедешь»), механизме конкуренции и эффективном способе повышения личного благосостояния.</w:t>
      </w:r>
    </w:p>
    <w:p w:rsidR="008D124E" w:rsidRPr="001D0619" w:rsidRDefault="008D124E" w:rsidP="008D124E">
      <w:pPr>
        <w:spacing w:after="0" w:line="360" w:lineRule="auto"/>
        <w:ind w:firstLine="709"/>
        <w:jc w:val="both"/>
        <w:rPr>
          <w:rFonts w:ascii="Times New Roman" w:hAnsi="Times New Roman"/>
          <w:sz w:val="24"/>
          <w:szCs w:val="24"/>
        </w:rPr>
      </w:pPr>
      <w:r w:rsidRPr="001D0619">
        <w:rPr>
          <w:rFonts w:ascii="Times New Roman" w:hAnsi="Times New Roman"/>
          <w:sz w:val="24"/>
          <w:szCs w:val="24"/>
        </w:rPr>
        <w:t>В ходе обсуждения с обучающимися характера воздействия коррупции на личность, общество и государство, представляется возможным демонстрировать следующие признаки негативного влияния коррупционного поведения:</w:t>
      </w:r>
    </w:p>
    <w:p w:rsidR="008D124E" w:rsidRPr="001D0619" w:rsidRDefault="008D124E" w:rsidP="008D124E">
      <w:pPr>
        <w:spacing w:after="0" w:line="360" w:lineRule="auto"/>
        <w:ind w:firstLine="709"/>
        <w:jc w:val="both"/>
        <w:rPr>
          <w:rFonts w:ascii="Times New Roman" w:hAnsi="Times New Roman"/>
          <w:sz w:val="24"/>
          <w:szCs w:val="24"/>
        </w:rPr>
      </w:pPr>
      <w:r w:rsidRPr="001D0619">
        <w:rPr>
          <w:rFonts w:ascii="Times New Roman" w:hAnsi="Times New Roman"/>
          <w:sz w:val="24"/>
          <w:szCs w:val="24"/>
        </w:rPr>
        <w:t>- снижение качества и доступности государственных и муниципальных услуг;</w:t>
      </w:r>
    </w:p>
    <w:p w:rsidR="008D124E" w:rsidRPr="001D0619" w:rsidRDefault="008D124E" w:rsidP="008D124E">
      <w:pPr>
        <w:spacing w:after="0" w:line="360" w:lineRule="auto"/>
        <w:ind w:firstLine="709"/>
        <w:jc w:val="both"/>
        <w:rPr>
          <w:rFonts w:ascii="Times New Roman" w:hAnsi="Times New Roman"/>
          <w:sz w:val="24"/>
          <w:szCs w:val="24"/>
        </w:rPr>
      </w:pPr>
      <w:r w:rsidRPr="001D0619">
        <w:rPr>
          <w:rFonts w:ascii="Times New Roman" w:hAnsi="Times New Roman"/>
          <w:sz w:val="24"/>
          <w:szCs w:val="24"/>
        </w:rPr>
        <w:lastRenderedPageBreak/>
        <w:t>- неэффективность государственно-властных решений, несоответствие государственной политики интересам общества;</w:t>
      </w:r>
    </w:p>
    <w:p w:rsidR="008D124E" w:rsidRPr="001D0619" w:rsidRDefault="008D124E" w:rsidP="008D124E">
      <w:pPr>
        <w:spacing w:after="0" w:line="360" w:lineRule="auto"/>
        <w:ind w:firstLine="709"/>
        <w:jc w:val="both"/>
        <w:rPr>
          <w:rFonts w:ascii="Times New Roman" w:hAnsi="Times New Roman"/>
          <w:sz w:val="24"/>
          <w:szCs w:val="24"/>
        </w:rPr>
      </w:pPr>
      <w:r w:rsidRPr="001D0619">
        <w:rPr>
          <w:rFonts w:ascii="Times New Roman" w:hAnsi="Times New Roman"/>
          <w:sz w:val="24"/>
          <w:szCs w:val="24"/>
        </w:rPr>
        <w:t>- снижение доверия к государственным институтам, развитие «альтернативных», криминальных, форм социального регулирования и организации повседневной жизни;</w:t>
      </w:r>
    </w:p>
    <w:p w:rsidR="008D124E" w:rsidRPr="001D0619" w:rsidRDefault="008D124E" w:rsidP="008D124E">
      <w:pPr>
        <w:spacing w:after="0" w:line="360" w:lineRule="auto"/>
        <w:ind w:firstLine="709"/>
        <w:jc w:val="both"/>
        <w:rPr>
          <w:rFonts w:ascii="Times New Roman" w:hAnsi="Times New Roman"/>
          <w:sz w:val="24"/>
          <w:szCs w:val="24"/>
        </w:rPr>
      </w:pPr>
      <w:r w:rsidRPr="001D0619">
        <w:rPr>
          <w:rFonts w:ascii="Times New Roman" w:hAnsi="Times New Roman"/>
          <w:sz w:val="24"/>
          <w:szCs w:val="24"/>
        </w:rPr>
        <w:t>- снижение общественной активности граждан, развитие социальной апатии;</w:t>
      </w:r>
    </w:p>
    <w:p w:rsidR="008D124E" w:rsidRPr="001D0619" w:rsidRDefault="008D124E" w:rsidP="008D124E">
      <w:pPr>
        <w:spacing w:after="0" w:line="360" w:lineRule="auto"/>
        <w:ind w:firstLine="709"/>
        <w:jc w:val="both"/>
        <w:rPr>
          <w:rFonts w:ascii="Times New Roman" w:hAnsi="Times New Roman"/>
          <w:sz w:val="24"/>
          <w:szCs w:val="24"/>
        </w:rPr>
      </w:pPr>
      <w:r w:rsidRPr="001D0619">
        <w:rPr>
          <w:rFonts w:ascii="Times New Roman" w:hAnsi="Times New Roman"/>
          <w:sz w:val="24"/>
          <w:szCs w:val="24"/>
        </w:rPr>
        <w:t>- распространение экстремистских взглядов, рост социальной напряженности;</w:t>
      </w:r>
    </w:p>
    <w:p w:rsidR="008D124E" w:rsidRPr="001D0619" w:rsidRDefault="008D124E" w:rsidP="008D124E">
      <w:pPr>
        <w:spacing w:after="0" w:line="360" w:lineRule="auto"/>
        <w:ind w:firstLine="709"/>
        <w:jc w:val="both"/>
        <w:rPr>
          <w:rFonts w:ascii="Times New Roman" w:hAnsi="Times New Roman"/>
          <w:sz w:val="24"/>
          <w:szCs w:val="24"/>
        </w:rPr>
      </w:pPr>
      <w:r w:rsidRPr="001D0619">
        <w:rPr>
          <w:rFonts w:ascii="Times New Roman" w:hAnsi="Times New Roman"/>
          <w:sz w:val="24"/>
          <w:szCs w:val="24"/>
        </w:rPr>
        <w:t>- снижение привлекательности государства на мировом рынке инвестиций;</w:t>
      </w:r>
    </w:p>
    <w:p w:rsidR="008D124E" w:rsidRPr="001D0619" w:rsidRDefault="008D124E" w:rsidP="008D124E">
      <w:pPr>
        <w:spacing w:after="0" w:line="360" w:lineRule="auto"/>
        <w:ind w:firstLine="709"/>
        <w:jc w:val="both"/>
        <w:rPr>
          <w:rFonts w:ascii="Times New Roman" w:hAnsi="Times New Roman"/>
          <w:sz w:val="24"/>
          <w:szCs w:val="24"/>
        </w:rPr>
      </w:pPr>
      <w:r w:rsidRPr="001D0619">
        <w:rPr>
          <w:rFonts w:ascii="Times New Roman" w:hAnsi="Times New Roman"/>
          <w:sz w:val="24"/>
          <w:szCs w:val="24"/>
        </w:rPr>
        <w:t>- ограничение и ликвидация свободной конкуренции как фактора повышения качества и снижения стоимости товаров и услуг;</w:t>
      </w:r>
    </w:p>
    <w:p w:rsidR="008D124E" w:rsidRPr="001D0619" w:rsidRDefault="008D124E" w:rsidP="008D124E">
      <w:pPr>
        <w:spacing w:after="0" w:line="360" w:lineRule="auto"/>
        <w:ind w:firstLine="709"/>
        <w:jc w:val="both"/>
        <w:rPr>
          <w:rFonts w:ascii="Times New Roman" w:hAnsi="Times New Roman"/>
          <w:sz w:val="24"/>
          <w:szCs w:val="24"/>
        </w:rPr>
      </w:pPr>
      <w:r w:rsidRPr="001D0619">
        <w:rPr>
          <w:rFonts w:ascii="Times New Roman" w:hAnsi="Times New Roman"/>
          <w:sz w:val="24"/>
          <w:szCs w:val="24"/>
        </w:rPr>
        <w:t>- снижение доходов государственного бюджета и недофинансирование социально значимых расходов;</w:t>
      </w:r>
    </w:p>
    <w:p w:rsidR="008D124E" w:rsidRPr="001D0619" w:rsidRDefault="008D124E" w:rsidP="008D124E">
      <w:pPr>
        <w:spacing w:after="0" w:line="360" w:lineRule="auto"/>
        <w:ind w:firstLine="709"/>
        <w:jc w:val="both"/>
        <w:rPr>
          <w:rFonts w:ascii="Times New Roman" w:hAnsi="Times New Roman"/>
          <w:sz w:val="24"/>
          <w:szCs w:val="24"/>
        </w:rPr>
      </w:pPr>
      <w:r w:rsidRPr="001D0619">
        <w:rPr>
          <w:rFonts w:ascii="Times New Roman" w:hAnsi="Times New Roman"/>
          <w:sz w:val="24"/>
          <w:szCs w:val="24"/>
        </w:rPr>
        <w:t>- повышение издержек предпринимателей за счет необходимости «оплаты» публичных услуг должностных лиц, компенсируемое за счет потребителя;</w:t>
      </w:r>
    </w:p>
    <w:p w:rsidR="008D124E" w:rsidRPr="001D0619" w:rsidRDefault="008D124E" w:rsidP="008D124E">
      <w:pPr>
        <w:spacing w:after="0" w:line="360" w:lineRule="auto"/>
        <w:ind w:firstLine="709"/>
        <w:jc w:val="both"/>
        <w:rPr>
          <w:rFonts w:ascii="Times New Roman" w:hAnsi="Times New Roman"/>
          <w:sz w:val="24"/>
          <w:szCs w:val="24"/>
        </w:rPr>
      </w:pPr>
      <w:r w:rsidRPr="001D0619">
        <w:rPr>
          <w:rFonts w:ascii="Times New Roman" w:hAnsi="Times New Roman"/>
          <w:sz w:val="24"/>
          <w:szCs w:val="24"/>
        </w:rPr>
        <w:t>- повышение угрозы попадания на рынок опасных для жизни и здоровья человека товаров и услуг.</w:t>
      </w:r>
    </w:p>
    <w:p w:rsidR="008D124E" w:rsidRPr="001D0619" w:rsidRDefault="008D124E" w:rsidP="008D124E">
      <w:pPr>
        <w:spacing w:after="0" w:line="360" w:lineRule="auto"/>
        <w:ind w:firstLine="709"/>
        <w:jc w:val="both"/>
        <w:rPr>
          <w:rFonts w:ascii="Times New Roman" w:hAnsi="Times New Roman"/>
          <w:sz w:val="24"/>
          <w:szCs w:val="24"/>
        </w:rPr>
      </w:pPr>
    </w:p>
    <w:p w:rsidR="008D124E" w:rsidRPr="001D0619" w:rsidRDefault="008D124E" w:rsidP="008D124E">
      <w:pPr>
        <w:spacing w:after="0" w:line="360" w:lineRule="auto"/>
        <w:ind w:firstLine="709"/>
        <w:rPr>
          <w:rFonts w:ascii="Times New Roman" w:hAnsi="Times New Roman"/>
          <w:b/>
          <w:sz w:val="24"/>
          <w:szCs w:val="24"/>
        </w:rPr>
      </w:pPr>
      <w:r w:rsidRPr="001D0619">
        <w:rPr>
          <w:rFonts w:ascii="Times New Roman" w:hAnsi="Times New Roman"/>
          <w:b/>
          <w:sz w:val="24"/>
          <w:szCs w:val="24"/>
        </w:rPr>
        <w:t>Основные направления противодействия коррупции</w:t>
      </w:r>
    </w:p>
    <w:p w:rsidR="008D124E" w:rsidRPr="001D0619" w:rsidRDefault="008D124E" w:rsidP="008D124E">
      <w:pPr>
        <w:pStyle w:val="a9"/>
        <w:spacing w:line="360" w:lineRule="auto"/>
        <w:ind w:left="0" w:firstLine="709"/>
        <w:jc w:val="both"/>
      </w:pPr>
      <w:r w:rsidRPr="001D0619">
        <w:t xml:space="preserve">Противодействие коррупции – это деятельность органов государственной власти, органов местного самоуправления, институтов гражданского общества, организаций и граждан по предупреждению коррупции, выявлению, пресечению и расследованию коррупционных преступлений, а также по ликвидации негативных последствий коррупционных правонарушений. Совместные действия общественных и государственных институтов направлены на обеспечение и защиту прав и свобод граждан, создание условий неотвратимости юридической ответственности и комплексное применение всех необходимых средств для недопущения причинения вреда общественным отношениям. </w:t>
      </w:r>
    </w:p>
    <w:p w:rsidR="008D124E" w:rsidRPr="001D0619" w:rsidRDefault="008D124E" w:rsidP="008D124E">
      <w:pPr>
        <w:pStyle w:val="a9"/>
        <w:spacing w:line="360" w:lineRule="auto"/>
        <w:ind w:left="0" w:firstLine="709"/>
        <w:jc w:val="both"/>
      </w:pPr>
      <w:r w:rsidRPr="001D0619">
        <w:t>Комплексный подход к выработке национальной стратегии противодействия коррупции, как правило, основывается на сочетании таких мер как установление прозрачных критериев карьерного роста государственных служащих, учреждение механизмов учета общественных интересов при принятии властных решений, жесткое разграничение публичной службы и коммерческой деятельности, общественный контроль над доходами и расходами должностных лиц, внедрение этических принципов и норм, развитие прозрачных процедур государственных и муниципальных закупок.</w:t>
      </w:r>
    </w:p>
    <w:p w:rsidR="008D124E" w:rsidRPr="001D0619" w:rsidRDefault="008D124E" w:rsidP="008D124E">
      <w:pPr>
        <w:pStyle w:val="a9"/>
        <w:spacing w:line="360" w:lineRule="auto"/>
        <w:ind w:left="0" w:firstLine="709"/>
        <w:jc w:val="both"/>
      </w:pPr>
      <w:r w:rsidRPr="001D0619">
        <w:t xml:space="preserve">Выявление и устранение причин коррупции, т.е. ее профилактика, осуществляется путем воспитания у граждан нетерпимости к коррупционному поведению, проведения </w:t>
      </w:r>
      <w:r w:rsidRPr="001D0619">
        <w:lastRenderedPageBreak/>
        <w:t>антикоррупционной  экспертизы нормативных правовых актов, установления особых требований к лицам, претендующим на замещение государственных должностей, должностей государственной и муниципальной службы, введение в действие порядка освобождения от замещаемой должности лиц, представивших недостоверную информацию о структуре своих доходов, расходов и имущества, а также развития институтов парламентского и общественного контроля за соблюдением законодательства о противодействии коррупции.</w:t>
      </w:r>
    </w:p>
    <w:p w:rsidR="008D124E" w:rsidRPr="001D0619" w:rsidRDefault="008D124E" w:rsidP="008D124E">
      <w:pPr>
        <w:pStyle w:val="a9"/>
        <w:spacing w:line="360" w:lineRule="auto"/>
        <w:ind w:left="0" w:firstLine="709"/>
        <w:jc w:val="both"/>
      </w:pPr>
      <w:r w:rsidRPr="001D0619">
        <w:t>Предметом общественной дискуссии и экспертного обсуждения становится комплекс мероприятий, рассматриваемых сегодня в Российской Федерации в качестве приоритетных факторов, повышающих эффективность противодействия коррупции. Среди них можно выделить обеспечение независимости средств массовой информации, соблюдение принципа независимости судей и невмешательства в судебную деятельность, создание механизмов общественного контроля за деятельностью государственных и муниципальных органов и организаций, обеспечение доступа граждан к информации о деятельности органов государственной власти и местного самоуправления, совершенствование организации правоохранительных и контролирующих органов, повышение уровня оплаты труда и социальной защищенности государственных и муниципальных служащих, делегирование государственных функций саморегулируемым организациям и общественным объединениям и др.</w:t>
      </w:r>
    </w:p>
    <w:p w:rsidR="008D124E" w:rsidRPr="001D0619" w:rsidRDefault="008D124E" w:rsidP="008D124E">
      <w:pPr>
        <w:pStyle w:val="a9"/>
        <w:spacing w:line="360" w:lineRule="auto"/>
        <w:ind w:left="0" w:firstLine="709"/>
        <w:jc w:val="both"/>
      </w:pPr>
      <w:r w:rsidRPr="001D0619">
        <w:t>Центральное значение в системе законодательного противодействия коррупции имеют ограничения и запреты, отражающие особенности публичного статуса лиц, замещающих государственные должности и должности государственной и муниципальной службы. Особая ответственность за соответствие общественным и государственным интересам принимаемых решений предполагает возможность установления таких требований как:</w:t>
      </w:r>
    </w:p>
    <w:p w:rsidR="008D124E" w:rsidRPr="001D0619" w:rsidRDefault="008D124E" w:rsidP="008D124E">
      <w:pPr>
        <w:pStyle w:val="a9"/>
        <w:spacing w:line="360" w:lineRule="auto"/>
        <w:ind w:left="0" w:firstLine="709"/>
        <w:jc w:val="both"/>
      </w:pPr>
      <w:r w:rsidRPr="001D0619">
        <w:t>- запрет на хранение денежных средств и иных ценностей в иностранных банках, расположенных за пределами территории Российской Федерации;</w:t>
      </w:r>
    </w:p>
    <w:p w:rsidR="008D124E" w:rsidRPr="001D0619" w:rsidRDefault="008D124E" w:rsidP="008D124E">
      <w:pPr>
        <w:pStyle w:val="a9"/>
        <w:spacing w:line="360" w:lineRule="auto"/>
        <w:ind w:left="0" w:firstLine="709"/>
        <w:jc w:val="both"/>
      </w:pPr>
      <w:r w:rsidRPr="001D0619">
        <w:t>- регулярное представление сведений о доходах, имуществе и обязательствах имущественного характера;</w:t>
      </w:r>
    </w:p>
    <w:p w:rsidR="008D124E" w:rsidRPr="001D0619" w:rsidRDefault="008D124E" w:rsidP="008D124E">
      <w:pPr>
        <w:pStyle w:val="a9"/>
        <w:spacing w:line="360" w:lineRule="auto"/>
        <w:ind w:left="0" w:firstLine="709"/>
        <w:jc w:val="both"/>
      </w:pPr>
      <w:r w:rsidRPr="001D0619">
        <w:t>- предоставление сведений о расходах;</w:t>
      </w:r>
    </w:p>
    <w:p w:rsidR="008D124E" w:rsidRPr="001D0619" w:rsidRDefault="008D124E" w:rsidP="008D124E">
      <w:pPr>
        <w:pStyle w:val="a9"/>
        <w:spacing w:line="360" w:lineRule="auto"/>
        <w:ind w:left="0" w:firstLine="709"/>
        <w:jc w:val="both"/>
      </w:pPr>
      <w:r w:rsidRPr="001D0619">
        <w:t>- необходимость предотвращения и урегулирования конфликта интересов;</w:t>
      </w:r>
    </w:p>
    <w:p w:rsidR="008D124E" w:rsidRPr="001D0619" w:rsidRDefault="008D124E" w:rsidP="008D124E">
      <w:pPr>
        <w:pStyle w:val="a9"/>
        <w:spacing w:line="360" w:lineRule="auto"/>
        <w:ind w:left="0" w:firstLine="709"/>
        <w:jc w:val="both"/>
      </w:pPr>
      <w:r w:rsidRPr="001D0619">
        <w:t>- обязанность передачи ценных бумаг в доверительное управление и др.</w:t>
      </w:r>
    </w:p>
    <w:p w:rsidR="004A289E" w:rsidRDefault="004A289E" w:rsidP="008D124E">
      <w:pPr>
        <w:pStyle w:val="a9"/>
        <w:spacing w:line="360" w:lineRule="auto"/>
        <w:ind w:left="0" w:firstLine="709"/>
        <w:jc w:val="both"/>
      </w:pPr>
    </w:p>
    <w:p w:rsidR="000741BB" w:rsidRDefault="000741BB" w:rsidP="008D124E">
      <w:pPr>
        <w:pStyle w:val="a9"/>
        <w:spacing w:line="360" w:lineRule="auto"/>
        <w:ind w:left="0" w:firstLine="709"/>
        <w:jc w:val="both"/>
      </w:pPr>
    </w:p>
    <w:p w:rsidR="000741BB" w:rsidRDefault="000741BB" w:rsidP="008D124E">
      <w:pPr>
        <w:pStyle w:val="a9"/>
        <w:spacing w:line="360" w:lineRule="auto"/>
        <w:ind w:left="0" w:firstLine="709"/>
        <w:jc w:val="both"/>
      </w:pPr>
    </w:p>
    <w:p w:rsidR="000741BB" w:rsidRDefault="000741BB" w:rsidP="008D124E">
      <w:pPr>
        <w:pStyle w:val="a9"/>
        <w:spacing w:line="360" w:lineRule="auto"/>
        <w:ind w:left="0" w:firstLine="709"/>
        <w:jc w:val="both"/>
      </w:pPr>
    </w:p>
    <w:p w:rsidR="000741BB" w:rsidRPr="001D0619" w:rsidRDefault="000741BB" w:rsidP="008D124E">
      <w:pPr>
        <w:pStyle w:val="a9"/>
        <w:spacing w:line="360" w:lineRule="auto"/>
        <w:ind w:left="0" w:firstLine="709"/>
        <w:jc w:val="both"/>
      </w:pPr>
    </w:p>
    <w:p w:rsidR="008D124E" w:rsidRPr="001D0619" w:rsidRDefault="008D124E" w:rsidP="008D124E">
      <w:pPr>
        <w:pStyle w:val="a9"/>
        <w:spacing w:line="360" w:lineRule="auto"/>
        <w:ind w:left="0" w:firstLine="567"/>
        <w:rPr>
          <w:b/>
        </w:rPr>
      </w:pPr>
      <w:r w:rsidRPr="001D0619">
        <w:rPr>
          <w:b/>
        </w:rPr>
        <w:t>Нормативные правовые акты:</w:t>
      </w:r>
    </w:p>
    <w:p w:rsidR="008D124E" w:rsidRPr="001D0619" w:rsidRDefault="008D124E" w:rsidP="008D124E">
      <w:pPr>
        <w:pStyle w:val="a9"/>
        <w:numPr>
          <w:ilvl w:val="0"/>
          <w:numId w:val="1"/>
        </w:numPr>
        <w:autoSpaceDE w:val="0"/>
        <w:autoSpaceDN w:val="0"/>
        <w:adjustRightInd w:val="0"/>
        <w:spacing w:line="360" w:lineRule="auto"/>
        <w:ind w:left="0" w:firstLine="709"/>
        <w:contextualSpacing/>
        <w:jc w:val="both"/>
      </w:pPr>
      <w:r w:rsidRPr="001D0619">
        <w:t>Конвенция Организации Объединенных Наций против коррупции (принята в г. Нью-Йорке 31.10.2003 Резолюцией 58/4 на 51-ом пленарном заседании 58-ой сессии Генеральной Ассамблеи ООН) //</w:t>
      </w:r>
      <w:r>
        <w:rPr>
          <w:sz w:val="28"/>
          <w:szCs w:val="28"/>
        </w:rPr>
        <w:t xml:space="preserve"> </w:t>
      </w:r>
      <w:r w:rsidRPr="001D0619">
        <w:t>26.06.2006. № 26. Ст. 2780.</w:t>
      </w:r>
    </w:p>
    <w:p w:rsidR="008D124E" w:rsidRPr="001D0619" w:rsidRDefault="008D124E" w:rsidP="008D124E">
      <w:pPr>
        <w:pStyle w:val="a9"/>
        <w:numPr>
          <w:ilvl w:val="0"/>
          <w:numId w:val="1"/>
        </w:numPr>
        <w:spacing w:line="360" w:lineRule="auto"/>
        <w:ind w:left="0" w:firstLine="709"/>
        <w:contextualSpacing/>
        <w:jc w:val="both"/>
      </w:pPr>
      <w:r w:rsidRPr="001D0619">
        <w:t>Федеральный закон от 29.12.2012 №273-ФЗ (ред. от 21.07.2014) «Об образовании в Российской Федерации» // СЗ РФ. 31.12.2012, №53 (ч. 1). Ст. 7598.</w:t>
      </w:r>
    </w:p>
    <w:p w:rsidR="008D124E" w:rsidRPr="001D0619" w:rsidRDefault="008D124E" w:rsidP="008D124E">
      <w:pPr>
        <w:pStyle w:val="a9"/>
        <w:numPr>
          <w:ilvl w:val="0"/>
          <w:numId w:val="1"/>
        </w:numPr>
        <w:spacing w:line="360" w:lineRule="auto"/>
        <w:ind w:left="0" w:firstLine="709"/>
        <w:contextualSpacing/>
        <w:jc w:val="both"/>
      </w:pPr>
      <w:r w:rsidRPr="001D0619">
        <w:t>Федеральный закон от 25.12.2008 № 273-ФЗ (ред. от 28.12.2013) «О противодействии коррупции» // СЗ РФ 29.12.2008, № 52 (ч. 1). Ст. 6228.</w:t>
      </w:r>
    </w:p>
    <w:p w:rsidR="008D124E" w:rsidRPr="001D0619" w:rsidRDefault="008D124E" w:rsidP="008D124E">
      <w:pPr>
        <w:pStyle w:val="a9"/>
        <w:numPr>
          <w:ilvl w:val="0"/>
          <w:numId w:val="1"/>
        </w:numPr>
        <w:spacing w:line="360" w:lineRule="auto"/>
        <w:ind w:left="0" w:firstLine="709"/>
        <w:contextualSpacing/>
        <w:jc w:val="both"/>
      </w:pPr>
      <w:r w:rsidRPr="001D0619">
        <w:t>Федеральный закон от 17.07.2009 № 172-ФЗ (ред. от 21.10.2013) «Об антикоррупционной экспертизе нормативных правовых актов и проектов нормативных правовых актов» // СЗ РФ. 20.07.2009, № 29. Ст. 3609.</w:t>
      </w:r>
    </w:p>
    <w:p w:rsidR="008D124E" w:rsidRPr="001D0619" w:rsidRDefault="008D124E" w:rsidP="008D124E">
      <w:pPr>
        <w:pStyle w:val="a9"/>
        <w:numPr>
          <w:ilvl w:val="0"/>
          <w:numId w:val="1"/>
        </w:numPr>
        <w:spacing w:line="360" w:lineRule="auto"/>
        <w:ind w:left="0" w:firstLine="709"/>
        <w:contextualSpacing/>
        <w:jc w:val="both"/>
      </w:pPr>
      <w:r w:rsidRPr="001D0619">
        <w:t>Указ Президента РФ от 11.04.2014 № 226 «О Национальном плане противодействия коррупции на 2014 - 2015 годы» // СЗ РФ. 14.04.2014, № 15, ст. 1729.</w:t>
      </w:r>
    </w:p>
    <w:p w:rsidR="008D124E" w:rsidRPr="001D0619" w:rsidRDefault="008D124E" w:rsidP="008D124E">
      <w:pPr>
        <w:pStyle w:val="a9"/>
        <w:numPr>
          <w:ilvl w:val="0"/>
          <w:numId w:val="1"/>
        </w:numPr>
        <w:spacing w:line="360" w:lineRule="auto"/>
        <w:ind w:left="0" w:firstLine="709"/>
        <w:contextualSpacing/>
        <w:jc w:val="both"/>
      </w:pPr>
      <w:r w:rsidRPr="001D0619">
        <w:t>Указ Президента РФ от 13.04.2010 № 460 (ред. от 13.03.2012) «О Национальной стратегии противодействия коррупции и Национальном плане противодействия коррупции на 2010 - 2011 годы» // СЗ РФ. 19.04.2010, № 16. Ст. 1875.</w:t>
      </w:r>
    </w:p>
    <w:p w:rsidR="007E613B" w:rsidRPr="001D0619" w:rsidRDefault="008D124E" w:rsidP="008D124E">
      <w:pPr>
        <w:pStyle w:val="a9"/>
        <w:numPr>
          <w:ilvl w:val="0"/>
          <w:numId w:val="1"/>
        </w:numPr>
        <w:spacing w:line="360" w:lineRule="auto"/>
        <w:ind w:left="0" w:firstLine="709"/>
        <w:contextualSpacing/>
        <w:jc w:val="both"/>
      </w:pPr>
      <w:r w:rsidRPr="001D0619">
        <w:t>Распоряжение Правительства РФ от 14.05.2014 № 816-р «Об утверждении Программы по антикоррупционному просвещению на 2014 - 2016 годы» // 26.05.2014, № 21. Ст. 2721.</w:t>
      </w:r>
    </w:p>
    <w:sectPr w:rsidR="007E613B" w:rsidRPr="001D0619" w:rsidSect="00B45E6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1EB1" w:rsidRDefault="002E1EB1" w:rsidP="008D124E">
      <w:pPr>
        <w:spacing w:after="0" w:line="240" w:lineRule="auto"/>
      </w:pPr>
      <w:r>
        <w:separator/>
      </w:r>
    </w:p>
  </w:endnote>
  <w:endnote w:type="continuationSeparator" w:id="0">
    <w:p w:rsidR="002E1EB1" w:rsidRDefault="002E1EB1" w:rsidP="008D1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1EB1" w:rsidRDefault="002E1EB1" w:rsidP="008D124E">
      <w:pPr>
        <w:spacing w:after="0" w:line="240" w:lineRule="auto"/>
      </w:pPr>
      <w:r>
        <w:separator/>
      </w:r>
    </w:p>
  </w:footnote>
  <w:footnote w:type="continuationSeparator" w:id="0">
    <w:p w:rsidR="002E1EB1" w:rsidRDefault="002E1EB1" w:rsidP="008D124E">
      <w:pPr>
        <w:spacing w:after="0" w:line="240" w:lineRule="auto"/>
      </w:pPr>
      <w:r>
        <w:continuationSeparator/>
      </w:r>
    </w:p>
  </w:footnote>
  <w:footnote w:id="1">
    <w:p w:rsidR="008D124E" w:rsidRPr="00865CC4" w:rsidRDefault="008D124E" w:rsidP="008D124E">
      <w:pPr>
        <w:pStyle w:val="a3"/>
        <w:ind w:firstLine="709"/>
        <w:jc w:val="both"/>
        <w:rPr>
          <w:rFonts w:ascii="Times New Roman" w:hAnsi="Times New Roman"/>
          <w:sz w:val="24"/>
          <w:szCs w:val="24"/>
        </w:rPr>
      </w:pPr>
      <w:r w:rsidRPr="00865CC4">
        <w:rPr>
          <w:rStyle w:val="a5"/>
          <w:rFonts w:ascii="Times New Roman" w:hAnsi="Times New Roman"/>
          <w:sz w:val="24"/>
          <w:szCs w:val="24"/>
        </w:rPr>
        <w:footnoteRef/>
      </w:r>
      <w:r w:rsidRPr="00865CC4">
        <w:rPr>
          <w:rFonts w:ascii="Times New Roman" w:hAnsi="Times New Roman"/>
          <w:sz w:val="24"/>
          <w:szCs w:val="24"/>
        </w:rPr>
        <w:t xml:space="preserve"> Федеральный закон от 29.12.2012 №</w:t>
      </w:r>
      <w:r>
        <w:rPr>
          <w:rFonts w:ascii="Times New Roman" w:hAnsi="Times New Roman"/>
          <w:sz w:val="24"/>
          <w:szCs w:val="24"/>
        </w:rPr>
        <w:t xml:space="preserve"> </w:t>
      </w:r>
      <w:r w:rsidRPr="00865CC4">
        <w:rPr>
          <w:rFonts w:ascii="Times New Roman" w:hAnsi="Times New Roman"/>
          <w:sz w:val="24"/>
          <w:szCs w:val="24"/>
        </w:rPr>
        <w:t>273-ФЗ (ред. от 21.07.2014) «Об образовании в Российской Федерации» // СЗ РФ. 31.12.2012, №53 (ч. 1). Ст. 7598.</w:t>
      </w:r>
    </w:p>
  </w:footnote>
  <w:footnote w:id="2">
    <w:p w:rsidR="008D124E" w:rsidRPr="00865CC4" w:rsidRDefault="008D124E" w:rsidP="008D124E">
      <w:pPr>
        <w:autoSpaceDE w:val="0"/>
        <w:autoSpaceDN w:val="0"/>
        <w:adjustRightInd w:val="0"/>
        <w:spacing w:after="0" w:line="240" w:lineRule="auto"/>
        <w:ind w:firstLine="709"/>
        <w:jc w:val="both"/>
        <w:rPr>
          <w:rFonts w:ascii="Times New Roman" w:hAnsi="Times New Roman"/>
          <w:sz w:val="24"/>
          <w:szCs w:val="24"/>
        </w:rPr>
      </w:pPr>
      <w:r w:rsidRPr="00865CC4">
        <w:rPr>
          <w:rStyle w:val="a5"/>
          <w:rFonts w:ascii="Times New Roman" w:hAnsi="Times New Roman"/>
          <w:sz w:val="24"/>
          <w:szCs w:val="24"/>
        </w:rPr>
        <w:footnoteRef/>
      </w:r>
      <w:r w:rsidRPr="00865CC4">
        <w:rPr>
          <w:rFonts w:ascii="Times New Roman" w:hAnsi="Times New Roman"/>
          <w:sz w:val="24"/>
          <w:szCs w:val="24"/>
        </w:rPr>
        <w:t xml:space="preserve"> Федеральный закон от 25.12.2008 №273-ФЗ (ред. от 28.12.2013) «О противодействии коррупции» // СЗ РФ 29.12.2008, №52 (ч. 1). Ст. 6228.</w:t>
      </w:r>
    </w:p>
    <w:p w:rsidR="008D124E" w:rsidRPr="00865CC4" w:rsidRDefault="008D124E" w:rsidP="008D124E">
      <w:pPr>
        <w:pStyle w:val="a3"/>
        <w:ind w:firstLine="709"/>
        <w:jc w:val="both"/>
        <w:rPr>
          <w:rFonts w:ascii="Times New Roman" w:hAnsi="Times New Roman"/>
          <w:sz w:val="24"/>
          <w:szCs w:val="24"/>
        </w:rPr>
      </w:pPr>
    </w:p>
  </w:footnote>
  <w:footnote w:id="3">
    <w:p w:rsidR="008D124E" w:rsidRPr="00865CC4" w:rsidRDefault="008D124E" w:rsidP="008D124E">
      <w:pPr>
        <w:pStyle w:val="a3"/>
        <w:ind w:firstLine="709"/>
        <w:jc w:val="both"/>
        <w:rPr>
          <w:rFonts w:ascii="Times New Roman" w:hAnsi="Times New Roman"/>
          <w:sz w:val="24"/>
          <w:szCs w:val="24"/>
        </w:rPr>
      </w:pPr>
      <w:r w:rsidRPr="00865CC4">
        <w:rPr>
          <w:rStyle w:val="a5"/>
          <w:rFonts w:ascii="Times New Roman" w:hAnsi="Times New Roman"/>
          <w:sz w:val="24"/>
          <w:szCs w:val="24"/>
        </w:rPr>
        <w:footnoteRef/>
      </w:r>
      <w:r w:rsidRPr="00865CC4">
        <w:rPr>
          <w:rFonts w:ascii="Times New Roman" w:hAnsi="Times New Roman"/>
          <w:sz w:val="24"/>
          <w:szCs w:val="24"/>
        </w:rPr>
        <w:t xml:space="preserve"> Конвенция Организации Объединенных Наций против коррупции (принята в </w:t>
      </w:r>
      <w:r w:rsidRPr="00865CC4">
        <w:rPr>
          <w:rFonts w:ascii="Times New Roman" w:hAnsi="Times New Roman"/>
          <w:sz w:val="24"/>
          <w:szCs w:val="24"/>
        </w:rPr>
        <w:t>г. Нью-Йорке 31.10.2003 Резолюцией 58/4 на 51-ом пленарном заседании 58-ой сессии Генеральной Ассамблеи ООН) // 26.06.2006. №26. Ст. 2780.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55703"/>
    <w:multiLevelType w:val="hybridMultilevel"/>
    <w:tmpl w:val="C928BCCA"/>
    <w:lvl w:ilvl="0" w:tplc="BF0E07F8">
      <w:start w:val="1"/>
      <w:numFmt w:val="decimal"/>
      <w:lvlText w:val="%1)"/>
      <w:lvlJc w:val="left"/>
      <w:pPr>
        <w:ind w:left="9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4A3EC7"/>
    <w:multiLevelType w:val="hybridMultilevel"/>
    <w:tmpl w:val="4380EC02"/>
    <w:lvl w:ilvl="0" w:tplc="8F4842BC">
      <w:start w:val="1"/>
      <w:numFmt w:val="decimal"/>
      <w:lvlText w:val="%1."/>
      <w:lvlJc w:val="left"/>
      <w:pPr>
        <w:tabs>
          <w:tab w:val="num" w:pos="1080"/>
        </w:tabs>
        <w:ind w:left="1080" w:hanging="360"/>
      </w:pPr>
      <w:rPr>
        <w:rFonts w:cs="Times New Roman"/>
        <w:b/>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77810D8"/>
    <w:multiLevelType w:val="hybridMultilevel"/>
    <w:tmpl w:val="E3DE532C"/>
    <w:lvl w:ilvl="0" w:tplc="04A21B86">
      <w:start w:val="1"/>
      <w:numFmt w:val="decimal"/>
      <w:lvlText w:val="%1)"/>
      <w:lvlJc w:val="left"/>
      <w:pPr>
        <w:ind w:left="9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78604A2"/>
    <w:multiLevelType w:val="hybridMultilevel"/>
    <w:tmpl w:val="BCF22D9E"/>
    <w:lvl w:ilvl="0" w:tplc="BCB276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BFA3892"/>
    <w:multiLevelType w:val="hybridMultilevel"/>
    <w:tmpl w:val="E9588BEC"/>
    <w:lvl w:ilvl="0" w:tplc="1E66911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BF17C62"/>
    <w:multiLevelType w:val="hybridMultilevel"/>
    <w:tmpl w:val="F1C0189E"/>
    <w:lvl w:ilvl="0" w:tplc="FD066A1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4F71BAA"/>
    <w:multiLevelType w:val="hybridMultilevel"/>
    <w:tmpl w:val="4DA075F6"/>
    <w:lvl w:ilvl="0" w:tplc="56AEDF3A">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751564CC"/>
    <w:multiLevelType w:val="hybridMultilevel"/>
    <w:tmpl w:val="80F0F584"/>
    <w:lvl w:ilvl="0" w:tplc="7BEA503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B3B4870"/>
    <w:multiLevelType w:val="hybridMultilevel"/>
    <w:tmpl w:val="4964035A"/>
    <w:lvl w:ilvl="0" w:tplc="40F44B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
  </w:num>
  <w:num w:numId="3">
    <w:abstractNumId w:val="8"/>
  </w:num>
  <w:num w:numId="4">
    <w:abstractNumId w:val="0"/>
  </w:num>
  <w:num w:numId="5">
    <w:abstractNumId w:val="2"/>
  </w:num>
  <w:num w:numId="6">
    <w:abstractNumId w:val="3"/>
  </w:num>
  <w:num w:numId="7">
    <w:abstractNumId w:val="7"/>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A3989"/>
    <w:rsid w:val="00053818"/>
    <w:rsid w:val="000741BB"/>
    <w:rsid w:val="001D0619"/>
    <w:rsid w:val="002B327D"/>
    <w:rsid w:val="002D5A4A"/>
    <w:rsid w:val="002D5ED8"/>
    <w:rsid w:val="002E1EB1"/>
    <w:rsid w:val="0036209C"/>
    <w:rsid w:val="00380890"/>
    <w:rsid w:val="003A3C46"/>
    <w:rsid w:val="003C6E7B"/>
    <w:rsid w:val="003E2A77"/>
    <w:rsid w:val="00472D62"/>
    <w:rsid w:val="004A289E"/>
    <w:rsid w:val="004A3989"/>
    <w:rsid w:val="00687BFE"/>
    <w:rsid w:val="006E08D3"/>
    <w:rsid w:val="006F3C32"/>
    <w:rsid w:val="007073FE"/>
    <w:rsid w:val="0071147F"/>
    <w:rsid w:val="007E613B"/>
    <w:rsid w:val="008B3B09"/>
    <w:rsid w:val="008D0921"/>
    <w:rsid w:val="008D124E"/>
    <w:rsid w:val="00A90849"/>
    <w:rsid w:val="00A94348"/>
    <w:rsid w:val="00B1580D"/>
    <w:rsid w:val="00B45E65"/>
    <w:rsid w:val="00C43FA8"/>
    <w:rsid w:val="00CE5570"/>
    <w:rsid w:val="00D540C8"/>
    <w:rsid w:val="00E952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187E7"/>
  <w15:docId w15:val="{52F53EEF-D6CB-4B23-B5AF-441A1914A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ru-RU" w:eastAsia="en-US" w:bidi="ar-SA"/>
      </w:rPr>
    </w:rPrDefault>
    <w:pPrDefault>
      <w:pPr>
        <w:spacing w:line="360" w:lineRule="auto"/>
        <w:ind w:firstLine="709"/>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D124E"/>
    <w:pPr>
      <w:spacing w:after="200" w:line="276" w:lineRule="auto"/>
      <w:ind w:firstLine="0"/>
    </w:pPr>
    <w:rPr>
      <w:rFonts w:ascii="Calibri" w:eastAsia="Times New Roman" w:hAnsi="Calibri"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5_GR,ft,single space,FOOTNOTES,fn,ADB,WB-Fußnotentext,Footnote,Fußnote,WB-Fuﬂnotentext,Fuﬂnote,Текст сноски Знак2,Текст сноски Знак1 Знак,Текст сноски Знак Знак Знак,ft Знак1 Знак Знак,single space Знак Знак Знак,З,Знак1,Текст сноски Знак "/>
    <w:basedOn w:val="a"/>
    <w:link w:val="a4"/>
    <w:uiPriority w:val="99"/>
    <w:qFormat/>
    <w:rsid w:val="008D124E"/>
    <w:pPr>
      <w:spacing w:after="0" w:line="240" w:lineRule="auto"/>
    </w:pPr>
    <w:rPr>
      <w:sz w:val="20"/>
      <w:szCs w:val="20"/>
    </w:rPr>
  </w:style>
  <w:style w:type="character" w:customStyle="1" w:styleId="a4">
    <w:name w:val="Текст сноски Знак"/>
    <w:aliases w:val="5_GR Знак,ft Знак,single space Знак,FOOTNOTES Знак,fn Знак,ADB Знак,WB-Fußnotentext Знак,Footnote Знак,Fußnote Знак,WB-Fuﬂnotentext Знак,Fuﬂnote Знак,Текст сноски Знак2 Знак,Текст сноски Знак1 Знак Знак,Текст сноски Знак Знак Знак Знак"/>
    <w:basedOn w:val="a0"/>
    <w:link w:val="a3"/>
    <w:uiPriority w:val="99"/>
    <w:rsid w:val="008D124E"/>
    <w:rPr>
      <w:rFonts w:ascii="Calibri" w:eastAsia="Times New Roman" w:hAnsi="Calibri" w:cs="Times New Roman"/>
      <w:sz w:val="20"/>
      <w:szCs w:val="20"/>
    </w:rPr>
  </w:style>
  <w:style w:type="character" w:styleId="a5">
    <w:name w:val="footnote reference"/>
    <w:aliases w:val="4_GR,Footnote number,ftref,fr,Footnote Reference Number,16 Point,Superscript 6 Point,Ref,de nota al pie,Знак сноски-FN,Ciae niinee-FN,Знак сноски 1"/>
    <w:uiPriority w:val="99"/>
    <w:rsid w:val="008D124E"/>
    <w:rPr>
      <w:vertAlign w:val="superscript"/>
    </w:rPr>
  </w:style>
  <w:style w:type="paragraph" w:styleId="a6">
    <w:name w:val="Subtitle"/>
    <w:basedOn w:val="a"/>
    <w:next w:val="a"/>
    <w:link w:val="a7"/>
    <w:autoRedefine/>
    <w:qFormat/>
    <w:rsid w:val="00B1580D"/>
    <w:pPr>
      <w:spacing w:after="0" w:line="360" w:lineRule="auto"/>
      <w:jc w:val="center"/>
      <w:outlineLvl w:val="1"/>
    </w:pPr>
    <w:rPr>
      <w:rFonts w:ascii="Times New Roman" w:eastAsia="MS Gothic" w:hAnsi="Times New Roman"/>
      <w:sz w:val="24"/>
      <w:szCs w:val="24"/>
    </w:rPr>
  </w:style>
  <w:style w:type="character" w:customStyle="1" w:styleId="a7">
    <w:name w:val="Подзаголовок Знак"/>
    <w:basedOn w:val="a0"/>
    <w:link w:val="a6"/>
    <w:rsid w:val="00B1580D"/>
    <w:rPr>
      <w:rFonts w:eastAsia="MS Gothic" w:cs="Times New Roman"/>
      <w:sz w:val="24"/>
      <w:szCs w:val="24"/>
    </w:rPr>
  </w:style>
  <w:style w:type="character" w:styleId="a8">
    <w:name w:val="Strong"/>
    <w:uiPriority w:val="22"/>
    <w:qFormat/>
    <w:rsid w:val="008D124E"/>
    <w:rPr>
      <w:b/>
    </w:rPr>
  </w:style>
  <w:style w:type="paragraph" w:styleId="a9">
    <w:name w:val="List Paragraph"/>
    <w:basedOn w:val="a"/>
    <w:uiPriority w:val="34"/>
    <w:qFormat/>
    <w:rsid w:val="008D124E"/>
    <w:pPr>
      <w:spacing w:after="0" w:line="240" w:lineRule="auto"/>
      <w:ind w:left="720"/>
    </w:pPr>
    <w:rPr>
      <w:rFonts w:ascii="Times New Roman" w:eastAsia="Calibri" w:hAnsi="Times New Roman"/>
      <w:sz w:val="24"/>
      <w:szCs w:val="24"/>
      <w:lang w:eastAsia="ru-RU"/>
    </w:rPr>
  </w:style>
  <w:style w:type="paragraph" w:styleId="aa">
    <w:name w:val="No Spacing"/>
    <w:aliases w:val="основа"/>
    <w:next w:val="a"/>
    <w:autoRedefine/>
    <w:uiPriority w:val="1"/>
    <w:qFormat/>
    <w:rsid w:val="001D0619"/>
    <w:pPr>
      <w:tabs>
        <w:tab w:val="left" w:pos="0"/>
      </w:tabs>
      <w:suppressAutoHyphens/>
      <w:spacing w:line="276" w:lineRule="auto"/>
      <w:ind w:firstLine="567"/>
    </w:pPr>
    <w:rPr>
      <w:rFonts w:eastAsia="Calibri"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Pages>
  <Words>7531</Words>
  <Characters>42932</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50363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User</cp:lastModifiedBy>
  <cp:revision>3</cp:revision>
  <cp:lastPrinted>2016-06-10T07:30:00Z</cp:lastPrinted>
  <dcterms:created xsi:type="dcterms:W3CDTF">2017-01-26T23:43:00Z</dcterms:created>
  <dcterms:modified xsi:type="dcterms:W3CDTF">2021-11-03T08:07:00Z</dcterms:modified>
</cp:coreProperties>
</file>