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E7" w:rsidRPr="00C1014F" w:rsidRDefault="004925E7" w:rsidP="00C10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Причины возникновения </w:t>
      </w:r>
      <w:r w:rsidRPr="00C101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компьютерной зависимости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Отсутствие навыков самоконтроля (ребенок не умеет себя контролировать, ограничивать, «тормозить», делает, не думая, не может наметить перспективу).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Ребенок не приучен трудиться.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Отсутствие самостоятельности.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Невежество взрослых.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Нежелание родителей полноценно выполнять свои родительские обязанности (отсутствие контроля со стороны родителей).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Бурная переписка (более 20 сообщений в день, время летит незаметно).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Низкая самооценка ребенка, зависимый от мнения окружающих, легко теряющий уверенность в себе, замкнутый, малообщительный.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Развод родителей, дефицит эмоциональной поддержки со стороны значимых взрослых.</w:t>
      </w:r>
    </w:p>
    <w:p w:rsidR="004925E7" w:rsidRPr="00C1014F" w:rsidRDefault="004925E7" w:rsidP="00FC483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Сильный рефлекс подражания.</w:t>
      </w:r>
    </w:p>
    <w:p w:rsidR="004925E7" w:rsidRPr="00C1014F" w:rsidRDefault="004925E7" w:rsidP="00C10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4925E7" w:rsidRPr="00C1014F" w:rsidRDefault="004925E7" w:rsidP="00C10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Фактор формирования зависимости - свойства характера: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повышенная обидчивость,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ранимость,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тревожность,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склонность к депрессии,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низкая самооценка,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плохая стрессоустойчивость,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неспособность разрешать конфликты,</w:t>
      </w:r>
    </w:p>
    <w:p w:rsidR="004925E7" w:rsidRPr="00C1014F" w:rsidRDefault="004925E7" w:rsidP="00C1014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уход от проблем.</w:t>
      </w:r>
    </w:p>
    <w:p w:rsidR="00765565" w:rsidRDefault="009D4E05" w:rsidP="009D4E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486025" cy="18514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af9943a153418114f07f3d926b3359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187" cy="18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5E7" w:rsidRPr="00C1014F" w:rsidRDefault="004925E7" w:rsidP="00C101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Рекомендации</w:t>
      </w:r>
    </w:p>
    <w:p w:rsidR="004925E7" w:rsidRPr="00C1014F" w:rsidRDefault="004925E7" w:rsidP="00FC4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Формировать у ребенка адекватное отношение к компьютерному миру.</w:t>
      </w:r>
    </w:p>
    <w:p w:rsidR="004925E7" w:rsidRPr="00C1014F" w:rsidRDefault="004925E7" w:rsidP="00FC4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Сделать жизнь ребенка яркой, интересной и насыщенной.</w:t>
      </w:r>
    </w:p>
    <w:p w:rsidR="004925E7" w:rsidRPr="00C1014F" w:rsidRDefault="004925E7" w:rsidP="00FC4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Постараться воспользоваться позитивными возможностями компьютера.</w:t>
      </w:r>
    </w:p>
    <w:p w:rsidR="004925E7" w:rsidRPr="00C1014F" w:rsidRDefault="004925E7" w:rsidP="00FC483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Искать интересные для ребенка сферы творческой реализации.</w:t>
      </w:r>
    </w:p>
    <w:p w:rsidR="004925E7" w:rsidRPr="00C1014F" w:rsidRDefault="004925E7" w:rsidP="00FC483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Согласно нормам Минздрава, 7-10-летние дети могут проводить за компьютером не более 45 мин. в день, 11-13-летние – два раза по 45 мин., старшие – три раза по 45 мин.</w:t>
      </w:r>
    </w:p>
    <w:p w:rsidR="004925E7" w:rsidRPr="009D4E05" w:rsidRDefault="004925E7" w:rsidP="00FC48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C1014F">
        <w:rPr>
          <w:rFonts w:ascii="Times New Roman" w:eastAsia="Times New Roman" w:hAnsi="Times New Roman" w:cs="Times New Roman"/>
          <w:color w:val="000000"/>
          <w:lang w:eastAsia="ru-RU"/>
        </w:rPr>
        <w:t>Если вы видите у ребенка признаки компьютерной зависимости, не обостряйте ситуацию, отведите его к психотерапевту.</w:t>
      </w:r>
    </w:p>
    <w:p w:rsidR="009D4E05" w:rsidRPr="00C1014F" w:rsidRDefault="009D4E05" w:rsidP="00FC483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925E7" w:rsidRPr="004925E7" w:rsidRDefault="004925E7" w:rsidP="00C910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23B60" w:rsidRPr="00F40430" w:rsidRDefault="004925E7" w:rsidP="00C9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F4043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Мы, родители, должны отдавать себе отчет: это мы усаживаем ребенка перед телевизором, покупаем </w:t>
      </w:r>
      <w:r w:rsidR="00A23B60" w:rsidRPr="00F4043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ему современные гаджеты</w:t>
      </w:r>
      <w:r w:rsidRPr="00F4043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 xml:space="preserve"> – ведь у нас работа, домашние дела, и часто нам просто некогда играть с ребенком в другие (спортивные, настольные) игры. Такая позиция родителей заглушает в ребенке природный инстинкт искателя, отводя ему более безопасную, на первый взгляд, роль зрителя. Зависимость (любая: алкогольная, эмоциональная, компьютерная) говорит о том, что у человека нарушены контакты с его ближайшим окружением. </w:t>
      </w:r>
    </w:p>
    <w:p w:rsidR="004925E7" w:rsidRPr="00F40430" w:rsidRDefault="004925E7" w:rsidP="00C9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</w:pPr>
      <w:r w:rsidRPr="00F40430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Задумайтесь: как вы общаетесь с ребенком, есть ли у вас доступ в его внутренний мир?</w:t>
      </w:r>
    </w:p>
    <w:p w:rsidR="006D46AA" w:rsidRDefault="006D46AA" w:rsidP="00C910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65565" w:rsidRPr="004925E7" w:rsidRDefault="00765565" w:rsidP="00C910B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ru-RU"/>
        </w:rPr>
      </w:pP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Наш адрес:</w:t>
      </w: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623751 Свердловская обл.,</w:t>
      </w: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г. Реж,</w:t>
      </w:r>
      <w:r w:rsidR="00C7321B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Pr="005C2F84">
        <w:rPr>
          <w:rFonts w:ascii="Times New Roman" w:hAnsi="Times New Roman" w:cs="Times New Roman"/>
          <w:b/>
          <w:sz w:val="20"/>
          <w:szCs w:val="20"/>
        </w:rPr>
        <w:t>ул.О.Кошевого д.11</w:t>
      </w: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Телефон / факс:</w:t>
      </w: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8(34364) 3-39-39;</w:t>
      </w: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Телефон:</w:t>
      </w: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8(34364) 3-36-75</w:t>
      </w:r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C2F84">
        <w:rPr>
          <w:rFonts w:ascii="Times New Roman" w:hAnsi="Times New Roman" w:cs="Times New Roman"/>
          <w:b/>
          <w:sz w:val="20"/>
          <w:szCs w:val="20"/>
        </w:rPr>
        <w:t>Е-</w:t>
      </w:r>
      <w:proofErr w:type="spellStart"/>
      <w:r w:rsidRPr="005C2F84">
        <w:rPr>
          <w:rFonts w:ascii="Times New Roman" w:hAnsi="Times New Roman" w:cs="Times New Roman"/>
          <w:b/>
          <w:sz w:val="20"/>
          <w:szCs w:val="20"/>
        </w:rPr>
        <w:t>mail</w:t>
      </w:r>
      <w:proofErr w:type="spellEnd"/>
      <w:r w:rsidRPr="005C2F84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7" w:history="1">
        <w:r w:rsidRPr="005C2F84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soc</w:t>
        </w:r>
        <w:r w:rsidRPr="005C2F84">
          <w:rPr>
            <w:rStyle w:val="a6"/>
            <w:rFonts w:ascii="Times New Roman" w:hAnsi="Times New Roman"/>
            <w:b/>
            <w:sz w:val="20"/>
            <w:szCs w:val="20"/>
          </w:rPr>
          <w:t>082@</w:t>
        </w:r>
        <w:r w:rsidRPr="005C2F84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egov</w:t>
        </w:r>
        <w:r w:rsidRPr="005C2F84">
          <w:rPr>
            <w:rStyle w:val="a6"/>
            <w:rFonts w:ascii="Times New Roman" w:hAnsi="Times New Roman"/>
            <w:b/>
            <w:sz w:val="20"/>
            <w:szCs w:val="20"/>
          </w:rPr>
          <w:t>66.</w:t>
        </w:r>
        <w:proofErr w:type="spellStart"/>
        <w:r w:rsidRPr="005C2F84">
          <w:rPr>
            <w:rStyle w:val="a6"/>
            <w:rFonts w:ascii="Times New Roman" w:hAnsi="Times New Roman"/>
            <w:b/>
            <w:sz w:val="20"/>
            <w:szCs w:val="20"/>
            <w:lang w:val="en-US"/>
          </w:rPr>
          <w:t>ru</w:t>
        </w:r>
        <w:proofErr w:type="spellEnd"/>
      </w:hyperlink>
    </w:p>
    <w:p w:rsidR="005C2F84" w:rsidRPr="005C2F84" w:rsidRDefault="005C2F84" w:rsidP="005C2F84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EB2D8B" w:rsidRPr="00EB2D8B" w:rsidRDefault="00EB2D8B" w:rsidP="00EB2D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D8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Государственное автономное </w:t>
      </w:r>
    </w:p>
    <w:p w:rsidR="00EB2D8B" w:rsidRDefault="00EB2D8B" w:rsidP="00EB2D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D8B">
        <w:rPr>
          <w:rFonts w:ascii="Times New Roman" w:hAnsi="Times New Roman" w:cs="Times New Roman"/>
          <w:b/>
          <w:sz w:val="20"/>
          <w:szCs w:val="20"/>
        </w:rPr>
        <w:t xml:space="preserve">учреждение социального обслуживания населения Свердловской области </w:t>
      </w:r>
    </w:p>
    <w:p w:rsidR="00EB2D8B" w:rsidRDefault="00EB2D8B" w:rsidP="00EB2D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B2D8B">
        <w:rPr>
          <w:rFonts w:ascii="Times New Roman" w:hAnsi="Times New Roman" w:cs="Times New Roman"/>
          <w:b/>
          <w:sz w:val="20"/>
          <w:szCs w:val="20"/>
        </w:rPr>
        <w:t>«Социально-реабилитационный центр для несовершеннолетних Режевского района»</w:t>
      </w:r>
    </w:p>
    <w:p w:rsidR="000B6038" w:rsidRDefault="000B6038" w:rsidP="00EB2D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6038" w:rsidRDefault="000B6038" w:rsidP="00EB2D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6038" w:rsidRDefault="000B6038" w:rsidP="00EB2D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1014F" w:rsidRPr="00EB2D8B" w:rsidRDefault="00C1014F" w:rsidP="00EB2D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925E7" w:rsidRPr="00C910BC" w:rsidRDefault="004925E7" w:rsidP="0049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10BC" w:rsidRPr="00EB2D8B" w:rsidRDefault="004925E7" w:rsidP="0049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4925E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КОМПЬЮТЕРНАЯ </w:t>
      </w:r>
    </w:p>
    <w:p w:rsidR="004925E7" w:rsidRPr="00EB2D8B" w:rsidRDefault="004925E7" w:rsidP="0049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  <w:r w:rsidRPr="004925E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ЗАВИСИМОСТЬ</w:t>
      </w:r>
    </w:p>
    <w:p w:rsidR="00C910BC" w:rsidRDefault="00C910BC" w:rsidP="0049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10BC" w:rsidRDefault="00C910BC" w:rsidP="0049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1014F" w:rsidRDefault="00C1014F" w:rsidP="0049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1014F" w:rsidRDefault="00C1014F" w:rsidP="004925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C910BC" w:rsidRPr="004925E7" w:rsidRDefault="00C910BC" w:rsidP="004925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4925E7" w:rsidRPr="004925E7" w:rsidRDefault="004925E7" w:rsidP="004925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925E7" w:rsidRPr="004925E7" w:rsidRDefault="004925E7" w:rsidP="004925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469708" cy="2878372"/>
            <wp:effectExtent l="19050" t="0" r="6792" b="0"/>
            <wp:docPr id="1" name="Рисунок 1" descr="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713" cy="28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E7" w:rsidRPr="004925E7" w:rsidRDefault="004925E7" w:rsidP="004925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925E7" w:rsidRPr="004925E7" w:rsidRDefault="004925E7" w:rsidP="004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66FBB" w:rsidRPr="000B6038" w:rsidRDefault="00466FBB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Компьютерная зависимость</w:t>
      </w: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патологическое пристрастие человека к работе или проведению времени за компьютером.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ребенок у монитора, его реальная жизнь замирает. Задействованы только глаза и пальцы. Никаких лишних движений. Никуда ходить не надо, весь мир на кончике пальца: кино, библиотека, концерт, музей, дальние страны, флора и фауна, города и люди.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Симптомы компьютерной зависимости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Психические признаки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синдром абстиненции (ломка);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заполучить объект зависимости;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критического отношения к негативным сторонам зависимости;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утрата перспектив;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навязчивое желание проверить свой почтовый ящик в Интернете;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ожидание следующего выхода в сеть;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пристрастие к играм, программированию или другим видам деятельности;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непреодолимая тяга поиска информации в сети;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интереса к социальной стороне жизни, внешнему виду;</w:t>
      </w:r>
    </w:p>
    <w:p w:rsidR="004925E7" w:rsidRPr="000B6038" w:rsidRDefault="004925E7" w:rsidP="00FC4835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радости во время пребывания за компьютером,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которому примешивается чувство вины;</w:t>
      </w:r>
    </w:p>
    <w:p w:rsidR="004925E7" w:rsidRPr="000B6038" w:rsidRDefault="004925E7" w:rsidP="00FC4835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высокая раздражительность, агрессивность, когда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ограничивают во времени пребывания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компьютером;</w:t>
      </w:r>
    </w:p>
    <w:p w:rsidR="004925E7" w:rsidRPr="000B6038" w:rsidRDefault="004925E7" w:rsidP="00FC4835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не откликается на просьбы.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5E7" w:rsidRPr="000B6038" w:rsidRDefault="004925E7" w:rsidP="00466FBB">
      <w:pPr>
        <w:shd w:val="clear" w:color="auto" w:fill="FFFFFF"/>
        <w:spacing w:after="0" w:line="240" w:lineRule="auto"/>
        <w:ind w:firstLine="142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0B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Симптомы физические</w:t>
      </w:r>
    </w:p>
    <w:p w:rsidR="004925E7" w:rsidRPr="000B6038" w:rsidRDefault="004925E7" w:rsidP="00FC483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офтальмологические нарушения - сухость глаз, дисплейный синдром, снижение остроты зрения;</w:t>
      </w:r>
    </w:p>
    <w:p w:rsidR="004925E7" w:rsidRPr="000B6038" w:rsidRDefault="004925E7" w:rsidP="00FC4835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опорно - двигательного аппарата: проблемы с осанкой, искривление позвоночника, </w:t>
      </w:r>
      <w:proofErr w:type="spellStart"/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карпаральный</w:t>
      </w:r>
      <w:proofErr w:type="spellEnd"/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синдром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(синдром запястного канала);</w:t>
      </w:r>
    </w:p>
    <w:p w:rsidR="004925E7" w:rsidRPr="000B6038" w:rsidRDefault="004925E7" w:rsidP="00FC4835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пищеварительная система –</w:t>
      </w:r>
    </w:p>
    <w:p w:rsidR="004925E7" w:rsidRPr="000B6038" w:rsidRDefault="004925E7" w:rsidP="00FC4835">
      <w:pPr>
        <w:shd w:val="clear" w:color="auto" w:fill="FFFFFF"/>
        <w:spacing w:after="0" w:line="240" w:lineRule="auto"/>
        <w:ind w:firstLine="1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режима питания.</w:t>
      </w:r>
    </w:p>
    <w:p w:rsidR="004925E7" w:rsidRPr="000B6038" w:rsidRDefault="004925E7" w:rsidP="00466FBB">
      <w:pPr>
        <w:shd w:val="clear" w:color="auto" w:fill="FFFFFF"/>
        <w:spacing w:after="0" w:line="240" w:lineRule="auto"/>
        <w:ind w:firstLine="142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4925E7" w:rsidRPr="000B6038" w:rsidRDefault="004925E7" w:rsidP="0049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0B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Издержки воспитания и зависимость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авторитарный стиль;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материнская доминантность;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эмоциональный дефицит;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запущенность;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нравственных аспектов в воспитании;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бездуховная атмосфера в семье;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разобщенность членов семьи;</w:t>
      </w:r>
    </w:p>
    <w:p w:rsidR="004925E7" w:rsidRPr="000B6038" w:rsidRDefault="004925E7" w:rsidP="004925E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телевизионная семья.</w:t>
      </w:r>
    </w:p>
    <w:p w:rsidR="004925E7" w:rsidRPr="004925E7" w:rsidRDefault="004925E7" w:rsidP="000B60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925E7" w:rsidRPr="004925E7" w:rsidRDefault="004925E7" w:rsidP="004013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3B6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2380597" cy="1457325"/>
            <wp:effectExtent l="0" t="0" r="0" b="0"/>
            <wp:docPr id="2" name="Рисунок 2" descr="Изображение с сайта http://www.gazeta.spb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с сайта http://www.gazeta.spb.r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55" cy="14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E7" w:rsidRPr="000B6038" w:rsidRDefault="004925E7" w:rsidP="004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925E7" w:rsidRPr="000B6038" w:rsidRDefault="004925E7" w:rsidP="00466F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Подсознательно ребенок выбирает именно те игры, которые в большей мере отражают его подавленные потребности.</w:t>
      </w:r>
    </w:p>
    <w:p w:rsidR="004925E7" w:rsidRPr="000B6038" w:rsidRDefault="004925E7" w:rsidP="00FC483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Стратегические </w:t>
      </w: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ребенку не хватает структурированности. В потенциале у него имеются лидерские качества. Позитивный «заменитель» компьютерных стратегий – шахматы, конструирование («стратеги» легче всего избавляются от тяги к компьютеру).</w:t>
      </w:r>
    </w:p>
    <w:p w:rsidR="004925E7" w:rsidRPr="000B6038" w:rsidRDefault="004925E7" w:rsidP="00FC483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Спортивные</w:t>
      </w: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подавлена деятельность. Если малыш гоняет виртуальную шайбу или мяч (командные игры), у него велика потребность быть частью значимой для него группы сверстников. Переключать внимание ребенка на реальные спортивные забавы.</w:t>
      </w:r>
    </w:p>
    <w:p w:rsidR="004925E7" w:rsidRPr="000B6038" w:rsidRDefault="004925E7" w:rsidP="00FC483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B603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«Стрелялки», ужасы </w:t>
      </w:r>
      <w:r w:rsidRPr="000B6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непрожитая агрессия или подавленная сексуальность. Агрессия – одна из эмоций, необходимых для выживания вида. Такому ребенку нужно больше двигаться, ему необходимы тактильные контакты (объятия, массаж) со своими родителями.</w:t>
      </w:r>
    </w:p>
    <w:p w:rsidR="004925E7" w:rsidRPr="004925E7" w:rsidRDefault="004925E7" w:rsidP="004925E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910BC" w:rsidRPr="00A23B60" w:rsidRDefault="00C910BC" w:rsidP="00492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4925E7" w:rsidRPr="004925E7" w:rsidRDefault="00765565" w:rsidP="007655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23B60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63572684" wp14:editId="216D703E">
            <wp:extent cx="2352675" cy="2321361"/>
            <wp:effectExtent l="0" t="0" r="0" b="0"/>
            <wp:docPr id="3" name="Рисунок 3" descr="hello_html_1c3c23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c3c23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52" cy="2341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5E7" w:rsidRPr="004925E7" w:rsidRDefault="004925E7" w:rsidP="004925E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D46AA" w:rsidRPr="006D46AA" w:rsidRDefault="006D46AA" w:rsidP="006D46A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6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Последствия неограниченного пребывания за компьютером</w:t>
      </w:r>
    </w:p>
    <w:p w:rsidR="006D46AA" w:rsidRPr="006D46AA" w:rsidRDefault="006D46AA" w:rsidP="006D46A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ребенка не развивается, создается иллюзия общения.</w:t>
      </w:r>
    </w:p>
    <w:p w:rsidR="006D46AA" w:rsidRPr="006D46AA" w:rsidRDefault="006D46AA" w:rsidP="006D46A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Формируется поверхностное отношение к познавательной информации.</w:t>
      </w:r>
    </w:p>
    <w:p w:rsidR="006D46AA" w:rsidRPr="006D46AA" w:rsidRDefault="006D46AA" w:rsidP="006D46A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Инфантильный стиль отношения к проблемам.</w:t>
      </w:r>
    </w:p>
    <w:p w:rsidR="006D46AA" w:rsidRPr="006D46AA" w:rsidRDefault="006D46AA" w:rsidP="006D46A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Сколиоз, шейный остеохондроз.</w:t>
      </w:r>
    </w:p>
    <w:p w:rsidR="006D46AA" w:rsidRPr="006D46AA" w:rsidRDefault="006D46AA" w:rsidP="006D46A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D46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Подростки – повышенный риск стать алкоголиками или наркоманами.</w:t>
      </w:r>
    </w:p>
    <w:p w:rsidR="00C17595" w:rsidRPr="00A23B60" w:rsidRDefault="00C17595">
      <w:pPr>
        <w:rPr>
          <w:sz w:val="18"/>
          <w:szCs w:val="18"/>
        </w:rPr>
      </w:pPr>
    </w:p>
    <w:sectPr w:rsidR="00C17595" w:rsidRPr="00A23B60" w:rsidSect="00466FBB">
      <w:pgSz w:w="16838" w:h="11906" w:orient="landscape"/>
      <w:pgMar w:top="426" w:right="536" w:bottom="284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035A"/>
    <w:multiLevelType w:val="multilevel"/>
    <w:tmpl w:val="624A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1C1C3E"/>
    <w:multiLevelType w:val="multilevel"/>
    <w:tmpl w:val="5B4C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5137B"/>
    <w:multiLevelType w:val="multilevel"/>
    <w:tmpl w:val="2AE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770148"/>
    <w:multiLevelType w:val="multilevel"/>
    <w:tmpl w:val="98B8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A72506"/>
    <w:multiLevelType w:val="multilevel"/>
    <w:tmpl w:val="256C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840B24"/>
    <w:multiLevelType w:val="multilevel"/>
    <w:tmpl w:val="161E0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E854BA"/>
    <w:multiLevelType w:val="multilevel"/>
    <w:tmpl w:val="426C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810E4"/>
    <w:multiLevelType w:val="multilevel"/>
    <w:tmpl w:val="7DDA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37FB3"/>
    <w:multiLevelType w:val="multilevel"/>
    <w:tmpl w:val="8B90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AD6862"/>
    <w:multiLevelType w:val="multilevel"/>
    <w:tmpl w:val="81BC8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9F022D"/>
    <w:multiLevelType w:val="multilevel"/>
    <w:tmpl w:val="700E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26C7F"/>
    <w:multiLevelType w:val="multilevel"/>
    <w:tmpl w:val="11CA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613626"/>
    <w:multiLevelType w:val="multilevel"/>
    <w:tmpl w:val="048E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25E7"/>
    <w:rsid w:val="000B6038"/>
    <w:rsid w:val="004013AF"/>
    <w:rsid w:val="00466FBB"/>
    <w:rsid w:val="004925E7"/>
    <w:rsid w:val="005C2F84"/>
    <w:rsid w:val="006D46AA"/>
    <w:rsid w:val="006E6466"/>
    <w:rsid w:val="00765565"/>
    <w:rsid w:val="009D4E05"/>
    <w:rsid w:val="00A23B60"/>
    <w:rsid w:val="00BB063E"/>
    <w:rsid w:val="00C1014F"/>
    <w:rsid w:val="00C17595"/>
    <w:rsid w:val="00C7321B"/>
    <w:rsid w:val="00C910BC"/>
    <w:rsid w:val="00EB2D8B"/>
    <w:rsid w:val="00F40430"/>
    <w:rsid w:val="00FB16E4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9BDC7-08E3-4D25-A135-F89D6DAA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2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2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25E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EB2D8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1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soc082@egov66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E0631-16C1-4B2D-97D6-8C311DE0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dcterms:created xsi:type="dcterms:W3CDTF">2018-09-25T07:51:00Z</dcterms:created>
  <dcterms:modified xsi:type="dcterms:W3CDTF">2019-04-05T04:16:00Z</dcterms:modified>
</cp:coreProperties>
</file>