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13" w:rsidRDefault="00C70F13" w:rsidP="00141A86">
      <w:pPr>
        <w:jc w:val="center"/>
        <w:rPr>
          <w:b/>
          <w:sz w:val="24"/>
          <w:szCs w:val="24"/>
          <w:lang w:val="en-US"/>
        </w:rPr>
      </w:pPr>
    </w:p>
    <w:p w:rsidR="00810AC0" w:rsidRDefault="00810AC0" w:rsidP="00810AC0">
      <w:pPr>
        <w:pStyle w:val="FR2"/>
        <w:ind w:right="4201"/>
        <w:rPr>
          <w:rFonts w:ascii="Times New Roman" w:hAnsi="Times New Roman"/>
          <w:b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819"/>
      </w:tblGrid>
      <w:tr w:rsidR="00810AC0" w:rsidTr="009B56D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0AC0" w:rsidRPr="00810AC0" w:rsidRDefault="00810AC0" w:rsidP="009B56D2">
            <w:pPr>
              <w:pStyle w:val="FR2"/>
              <w:ind w:right="7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Муниципальное автономное </w:t>
            </w:r>
          </w:p>
          <w:p w:rsidR="00810AC0" w:rsidRDefault="00810AC0" w:rsidP="009B56D2">
            <w:pPr>
              <w:pStyle w:val="FR2"/>
              <w:ind w:right="7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общеобразовательное </w:t>
            </w:r>
          </w:p>
          <w:p w:rsidR="00810AC0" w:rsidRDefault="00810AC0" w:rsidP="009B56D2">
            <w:pPr>
              <w:pStyle w:val="FR2"/>
              <w:ind w:right="7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учреждение </w:t>
            </w:r>
          </w:p>
          <w:p w:rsidR="00810AC0" w:rsidRDefault="00810AC0" w:rsidP="009B56D2">
            <w:pPr>
              <w:pStyle w:val="FR2"/>
              <w:ind w:right="7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«Средняя общеобразовательная </w:t>
            </w:r>
          </w:p>
          <w:p w:rsidR="00810AC0" w:rsidRDefault="00810AC0" w:rsidP="009B56D2">
            <w:pPr>
              <w:pStyle w:val="FR2"/>
              <w:ind w:right="7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школа № 2»</w:t>
            </w:r>
          </w:p>
          <w:p w:rsidR="00810AC0" w:rsidRDefault="00810AC0" w:rsidP="009B56D2">
            <w:pPr>
              <w:pStyle w:val="FR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МАОУ СОШ № 2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16"/>
              </w:rPr>
            </w:pP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_____________Николаева С.Л.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</w:p>
          <w:p w:rsidR="00810AC0" w:rsidRDefault="00810AC0" w:rsidP="009B56D2">
            <w:pPr>
              <w:pStyle w:val="FR2"/>
              <w:ind w:left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«____»___________201</w:t>
            </w:r>
            <w:r>
              <w:rPr>
                <w:rFonts w:ascii="Times New Roman" w:hAnsi="Times New Roman"/>
                <w:sz w:val="24"/>
                <w:lang w:val="en-US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г.</w:t>
            </w:r>
          </w:p>
          <w:p w:rsidR="00810AC0" w:rsidRDefault="00810AC0" w:rsidP="009B56D2">
            <w:pPr>
              <w:pStyle w:val="FR2"/>
              <w:ind w:left="1309"/>
              <w:rPr>
                <w:rFonts w:ascii="Times New Roman" w:hAnsi="Times New Roman"/>
                <w:sz w:val="24"/>
              </w:rPr>
            </w:pPr>
          </w:p>
        </w:tc>
      </w:tr>
      <w:tr w:rsidR="00810AC0" w:rsidTr="009B56D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rPr>
                <w:rFonts w:ascii="Times New Roman" w:hAnsi="Times New Roman"/>
                <w:sz w:val="16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ПК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 Щербакова Е.В.</w:t>
            </w:r>
          </w:p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</w:p>
          <w:p w:rsidR="00810AC0" w:rsidRDefault="00810AC0" w:rsidP="00810AC0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«____»___________201</w:t>
            </w:r>
            <w:r>
              <w:rPr>
                <w:rFonts w:ascii="Times New Roman" w:hAnsi="Times New Roman"/>
                <w:sz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810AC0" w:rsidTr="009B56D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D11EC5">
            <w:pPr>
              <w:pStyle w:val="FR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</w:p>
        </w:tc>
      </w:tr>
      <w:tr w:rsidR="00810AC0" w:rsidTr="009B56D2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rPr>
                <w:rFonts w:ascii="Times New Roman" w:hAnsi="Times New Roman"/>
                <w:b/>
                <w:sz w:val="24"/>
              </w:rPr>
            </w:pPr>
          </w:p>
          <w:p w:rsidR="00810AC0" w:rsidRPr="00D86FA1" w:rsidRDefault="00810AC0" w:rsidP="009B56D2">
            <w:pPr>
              <w:pStyle w:val="FR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0AC0" w:rsidRDefault="00810AC0" w:rsidP="009B56D2">
            <w:pPr>
              <w:pStyle w:val="FR2"/>
              <w:ind w:firstLine="1309"/>
              <w:rPr>
                <w:rFonts w:ascii="Times New Roman" w:hAnsi="Times New Roman"/>
                <w:sz w:val="24"/>
              </w:rPr>
            </w:pPr>
          </w:p>
        </w:tc>
      </w:tr>
    </w:tbl>
    <w:p w:rsidR="00810AC0" w:rsidRDefault="00810AC0" w:rsidP="00810AC0">
      <w:pPr>
        <w:pStyle w:val="1"/>
        <w:spacing w:line="240" w:lineRule="auto"/>
        <w:ind w:firstLine="426"/>
        <w:jc w:val="both"/>
        <w:rPr>
          <w:b/>
          <w:sz w:val="24"/>
        </w:rPr>
      </w:pPr>
    </w:p>
    <w:p w:rsidR="00D11EC5" w:rsidRDefault="00D11EC5" w:rsidP="00D11EC5">
      <w:pPr>
        <w:spacing w:line="240" w:lineRule="auto"/>
        <w:jc w:val="center"/>
        <w:rPr>
          <w:b/>
          <w:sz w:val="24"/>
          <w:szCs w:val="24"/>
        </w:rPr>
      </w:pPr>
    </w:p>
    <w:p w:rsidR="00830C1A" w:rsidRPr="00BD44D6" w:rsidRDefault="00830C1A" w:rsidP="00D11EC5">
      <w:pPr>
        <w:spacing w:line="240" w:lineRule="auto"/>
        <w:jc w:val="center"/>
        <w:rPr>
          <w:b/>
          <w:sz w:val="24"/>
          <w:szCs w:val="24"/>
        </w:rPr>
      </w:pPr>
      <w:r w:rsidRPr="00BD44D6">
        <w:rPr>
          <w:b/>
          <w:sz w:val="24"/>
          <w:szCs w:val="24"/>
        </w:rPr>
        <w:t>Инструкция</w:t>
      </w:r>
      <w:r w:rsidR="002316C6">
        <w:rPr>
          <w:b/>
          <w:sz w:val="24"/>
          <w:szCs w:val="24"/>
        </w:rPr>
        <w:t xml:space="preserve"> для сотрудников школы</w:t>
      </w:r>
    </w:p>
    <w:p w:rsidR="00830C1A" w:rsidRDefault="00830C1A" w:rsidP="00D11EC5">
      <w:pPr>
        <w:spacing w:line="240" w:lineRule="auto"/>
        <w:jc w:val="center"/>
        <w:rPr>
          <w:b/>
          <w:sz w:val="24"/>
          <w:szCs w:val="24"/>
        </w:rPr>
      </w:pPr>
      <w:r w:rsidRPr="00BD44D6">
        <w:rPr>
          <w:b/>
          <w:sz w:val="24"/>
          <w:szCs w:val="24"/>
        </w:rPr>
        <w:t>о действиях по предупреждению террористических актов и приполучении сигнала об угрозе проведения</w:t>
      </w:r>
      <w:r w:rsidR="00D11EC5">
        <w:rPr>
          <w:b/>
          <w:sz w:val="24"/>
          <w:szCs w:val="24"/>
        </w:rPr>
        <w:t xml:space="preserve"> </w:t>
      </w:r>
      <w:r w:rsidRPr="00BD44D6">
        <w:rPr>
          <w:b/>
          <w:sz w:val="24"/>
          <w:szCs w:val="24"/>
        </w:rPr>
        <w:t>террористического акта</w:t>
      </w:r>
      <w:r w:rsidR="002316C6">
        <w:rPr>
          <w:b/>
          <w:sz w:val="24"/>
          <w:szCs w:val="24"/>
        </w:rPr>
        <w:t>.</w:t>
      </w:r>
    </w:p>
    <w:p w:rsidR="00D11EC5" w:rsidRPr="00BD44D6" w:rsidRDefault="00D11EC5" w:rsidP="00BD44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ИАЗ – 1 - 2017</w:t>
      </w: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Действия при возникновении угрозы терроризма.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Обязанности должностных лиц при возникновении угрозы террористических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актов.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1. Срочно проверить готовность средств оповещения учебной смены.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2. Проинформировать учебную смену о возникновении ЧС.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3. Уточнить план эвакуации учебной смены.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4. Проверить места парковки автотранспортных средств у школы.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5. Удалить контейнеры для мусора от здания школы.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6. Организовать дополнительную охрану школы.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7. Выявить наличие посторонних предметов в местах скопления учащихся: 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под  скамейками,  стульями,  в  канцелярских  столах,  шкафах,  в  урнах,  в  темных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углах,  подвесных  потолках  3-го  этажа,  под  лестничными  маршами,  в  кабинетах,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заложенных в виде сумок, игрушек, пивных банок и т.п. </w:t>
      </w: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Внимание! Обезвреживание взрывоопасного предмета </w:t>
      </w: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lastRenderedPageBreak/>
        <w:t xml:space="preserve">производится только специалистами МВД, ФСБ, МЧС. </w:t>
      </w:r>
    </w:p>
    <w:p w:rsidR="00830C1A" w:rsidRPr="00141A86" w:rsidRDefault="00830C1A" w:rsidP="00830C1A">
      <w:pPr>
        <w:rPr>
          <w:sz w:val="24"/>
          <w:szCs w:val="24"/>
        </w:rPr>
      </w:pP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1. Признаки наличия взрывных устройств.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припаркованные вблизи здания автомобили (бесхозные);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присутствие проводов, небольшой антенны, изоленты);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  шум из обнаруженного предмета (</w:t>
      </w:r>
      <w:r w:rsidR="00BD44D6" w:rsidRPr="00141A86">
        <w:rPr>
          <w:sz w:val="24"/>
          <w:szCs w:val="24"/>
        </w:rPr>
        <w:t>тиканье</w:t>
      </w:r>
      <w:r w:rsidRPr="00141A86">
        <w:rPr>
          <w:sz w:val="24"/>
          <w:szCs w:val="24"/>
        </w:rPr>
        <w:t xml:space="preserve"> часов, щелканье);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наличие на найденном предмете источников питания (батарей);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растяжки из проволоки, шпагата, веревки;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провод или изоляционная лента, свисающая из-под машины;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необычное размещение обнаруженного предмета;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специфический запах;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бесхозные портфели, чемоданы, сумки,  свертки, ящики, коробки.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Исключить использование средств радиосвязи, мобильных телефонов, других </w:t>
      </w:r>
    </w:p>
    <w:p w:rsidR="00830C1A" w:rsidRPr="00BD44D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радио средств, способных вызвать срабатывание радиовзрывателя.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При обнаружении подозрительных предметов немедленно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сообщить в дежурные службы по телефонам: </w:t>
      </w:r>
      <w:r w:rsidRPr="00141A86">
        <w:rPr>
          <w:sz w:val="24"/>
          <w:szCs w:val="24"/>
        </w:rPr>
        <w:cr/>
        <w:t xml:space="preserve">Единая служба спасения  01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Милиция  02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Скорая помощь  03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Газовая служба  04 </w:t>
      </w:r>
    </w:p>
    <w:p w:rsidR="00830C1A" w:rsidRPr="00141A86" w:rsidRDefault="00830C1A" w:rsidP="00830C1A">
      <w:pPr>
        <w:rPr>
          <w:sz w:val="24"/>
          <w:szCs w:val="24"/>
        </w:rPr>
      </w:pP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2. При обнаружении подозрительного предмета: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трогать руками, не вскрывать и не передвигать находку;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зафиксировать время обнаружения подозрительного предмета;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постараться  сделать  так,  чтобы  люди  отошли  как  можно  дальше  от  опасной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находки;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 обрывать,  не  тянуть  отходящие  от  предмета  проволочки  или  провода,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предпринимать попытки их обезвреживания;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наступать и не наезжать на них;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 закапывать  в  землю,  не  бросать  их  в  водоемы,  не  помещать  в  костер,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разводить огонь над ними;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поднимать, не переносить, не класть в карманы, портфели, сумки и т.п.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зафиксировать,  не вскрывать находку. Постараться сделать так, чтобы учителя,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учащиеся и обслуживающий персонал отошли подальше от опасной находки;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если вы обнаружили забытую или бесхозную вещь на те6рритории школы или в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помещениях  школы,  постарайтесь  установить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 чья  она  или  кто  мог  ее  оставить.  Если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хозяин не установлен немедленно сообщимте о находке дежурному учителю, дежурному </w:t>
      </w:r>
    </w:p>
    <w:p w:rsidR="00830C1A" w:rsidRPr="00BD44D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администратору.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Внимание! Вид предмета может скрывать его настоящее назначение! Разъясняйте учащимся опасность предметов, найденных на улице!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Дождаться  прибытия  оперативно-следственной  группы,  чтобы  доложить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сложившуюся обстановку.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Не забывайте, что вы являетесь самым важным очевидцем.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Обратить  внимание  на  действия  подозрительных  лиц,  запомнить  их  приметы  и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время действия, их поступки, привлечь внимание свидетелей.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Закрыть все подвальные и подсобные помещения, двери опечатать.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Входные  двери  в  школу закрыть  на  замок  и  имеющиеся засовы.  Быть  готовым  к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сообщению по телефону о возможных нарушениях </w:t>
      </w:r>
    </w:p>
    <w:p w:rsidR="00830C1A" w:rsidRPr="00141A86" w:rsidRDefault="00830C1A" w:rsidP="00830C1A">
      <w:pPr>
        <w:rPr>
          <w:sz w:val="24"/>
          <w:szCs w:val="24"/>
        </w:rPr>
      </w:pP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3. При  получении  информации  об  угрозе террористического акта: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убрать пожароопасные предметы – старые запасы красок, лаков, бензина и т.п.;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убрать с окон горшки с цветами (поставить их на пол);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подготовить аварийные источники освещения (фонари и т.п.)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создать запас питьевой воды и питания;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  задернуть шторы на окнах – это защита Вас от повреждения осколками стекла. </w:t>
      </w:r>
      <w:r w:rsidRPr="00141A86">
        <w:rPr>
          <w:sz w:val="24"/>
          <w:szCs w:val="24"/>
        </w:rPr>
        <w:cr/>
      </w:r>
      <w:r w:rsidRPr="00141A86">
        <w:rPr>
          <w:sz w:val="24"/>
          <w:szCs w:val="24"/>
        </w:rPr>
        <w:t xml:space="preserve">  обращать  внимание  на  подозрительный  автотранспорт,  время  его  появления,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приметы, регистрационный  номер, людей в транспорте,  привлекать внимание учащихся,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дворников, уборщиков, других свидетелей. </w:t>
      </w:r>
    </w:p>
    <w:p w:rsidR="00830C1A" w:rsidRPr="00BD44D6" w:rsidRDefault="00830C1A" w:rsidP="00830C1A">
      <w:pPr>
        <w:rPr>
          <w:b/>
          <w:sz w:val="24"/>
          <w:szCs w:val="24"/>
        </w:rPr>
      </w:pPr>
      <w:r w:rsidRPr="00BD44D6">
        <w:rPr>
          <w:b/>
          <w:sz w:val="24"/>
          <w:szCs w:val="24"/>
        </w:rPr>
        <w:t xml:space="preserve"> 4. Телефонный терроризм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  поступлении  анонимного  звонка  с  угрозой  террористического  акта  и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принявший  данный  сигнал  немедленно  ставит  в  известность о случившемся дежурного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администратора, директора школы.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Установив  место  заложения  заряда,  не  трогая  его,  организовать  его  охрану,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исключить доступ посторонних.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  Согласно  распоряжен</w:t>
      </w:r>
      <w:r w:rsidR="00BD44D6">
        <w:rPr>
          <w:sz w:val="24"/>
          <w:szCs w:val="24"/>
        </w:rPr>
        <w:t>ию</w:t>
      </w:r>
      <w:r w:rsidRPr="00141A86">
        <w:rPr>
          <w:sz w:val="24"/>
          <w:szCs w:val="24"/>
        </w:rPr>
        <w:t xml:space="preserve">  директора  школы  подать  сигнал  экстренной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эвакуации  учебной  смены  –  прерывистые,  длительные  по  времени    школьные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звонки.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1. При  получении  сигнала  на  экстренную  эвакуацию  заместителя  директора</w:t>
      </w:r>
      <w:r w:rsidR="00BD44D6">
        <w:rPr>
          <w:sz w:val="24"/>
          <w:szCs w:val="24"/>
        </w:rPr>
        <w:t>,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согласно  ранних  приказаний</w:t>
      </w:r>
      <w:r w:rsidR="00BD44D6" w:rsidRPr="00141A8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контролируют  ход  экстренной  эвакуации  по  закрепленным блокам  с  3-го  этажа  на  1-й.  Организуют  выход  классов  со  своего  участка  контроля  и  проверяют  помещения:  не  отстал  ли  кто.  После  чего  направляются  в  зону  сбора  – спортивная площадка школы.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2. Учителя</w:t>
      </w:r>
      <w:r w:rsidR="00BD44D6">
        <w:rPr>
          <w:sz w:val="24"/>
          <w:szCs w:val="24"/>
        </w:rPr>
        <w:t xml:space="preserve">, </w:t>
      </w:r>
      <w:r w:rsidRPr="00141A86">
        <w:rPr>
          <w:sz w:val="24"/>
          <w:szCs w:val="24"/>
        </w:rPr>
        <w:t xml:space="preserve"> ведущие урок прерывают учебный процесс, забирают с собой классный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журнал  и выводят учащихся класса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в котором они  проводили  урок  из здания школы  на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место  сбора  учебной  смены  при  экстренной  эвакуации.  Учителя  специальных  классов </w:t>
      </w:r>
    </w:p>
    <w:p w:rsidR="00830C1A" w:rsidRPr="00141A86" w:rsidRDefault="00BD44D6" w:rsidP="00830C1A">
      <w:pPr>
        <w:rPr>
          <w:sz w:val="24"/>
          <w:szCs w:val="24"/>
        </w:rPr>
      </w:pPr>
      <w:r>
        <w:rPr>
          <w:sz w:val="24"/>
          <w:szCs w:val="24"/>
        </w:rPr>
        <w:t>(физика,  химия,  биология,</w:t>
      </w:r>
      <w:r w:rsidR="00830C1A" w:rsidRPr="00141A86">
        <w:rPr>
          <w:sz w:val="24"/>
          <w:szCs w:val="24"/>
        </w:rPr>
        <w:t xml:space="preserve">  трудового  обучения,  информатики,  спортивного  зала,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технологии)  обеспечивают  отключение  электроэнергии,  соответствующего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технологического оборудования, водоснабжения и только после этого закрыв помещение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выходят на место сбора учебной смены.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3. Учащиеся  школы,  услышав  сигнал  об  экстренной  эвакуации  должны  быть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предельно  дисциплинированными  и  выполнять  все  распоряжения  учителя,  проводящегона данный момент урок в классе. Во время экстренной эвакуации не отлучаться из строя своего класса. Организованно за учителем выйти из школы и прибыть на место сбора при экстренной эвакуации. В зоне сбора не покидать строй своего класса. </w:t>
      </w:r>
      <w:r w:rsidRPr="00141A86">
        <w:rPr>
          <w:sz w:val="24"/>
          <w:szCs w:val="24"/>
        </w:rPr>
        <w:lastRenderedPageBreak/>
        <w:t xml:space="preserve">Помогать классному руководителю  и  учителям в  выявлении  отсутствующих  товарищей.  Уйти  из  зоны  сбора учащийся  имеет  право  только  тогда,  когда  на  это  даст  разрешение  классный руководитель.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4. Обслуживающий  персонал  школы  обеспечивает  свободный  выход  учебной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смены из школы через все двери, помогает эвакуировать детей.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5. Медицинский  работник  школы  покидает  школу  и  в  зоне  сбора  разворачивает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пункт оказания первой медицинской помощи.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6. После  построения    учитель  проверяет  наличие  учащихся  и  докладывает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директору  результаты  проведения  экстренной  эвакуации.  И  только  после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соответствующих указаний директора действует дальше.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7. Зам  директора  по  АХЧ  выполняет  меропри</w:t>
      </w:r>
      <w:r w:rsidR="00BD44D6">
        <w:rPr>
          <w:sz w:val="24"/>
          <w:szCs w:val="24"/>
        </w:rPr>
        <w:t xml:space="preserve">ятия  по  отключению  подачи  </w:t>
      </w:r>
      <w:r w:rsidRPr="00141A86">
        <w:rPr>
          <w:sz w:val="24"/>
          <w:szCs w:val="24"/>
        </w:rPr>
        <w:t xml:space="preserve">электроэнергии, воды и тепла.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8.  Директор  школы,  приняв  решение  о  немедленной  эвакуации  школьников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силами  педагогического коллектива и обслуживающего персонала, сообщает о сигнале в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РОВД,  комитет  по делам ГОиЧС , управление образования города. В зоне сбора учебной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смены  организует  учет  выведенных  из  здания  учащихся,  учителей  и  сотрудников.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Встречает и докладывает о происшествии руководителям служб, принимающих участие в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ликвидации чрезвычайной ситуации.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Возвращение в покинутое помещение осуществляется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только после получения разрешения ответственных лиц.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cr/>
        <w:t xml:space="preserve">Порядок  приема  сообщений,  содержащих  угрозы террористического характера по телефону: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Постарайтесь дословно записать разговор и зафиксировать его на бумаге.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  ходу  разговора  отметьте  пол,  возраст  звонившего  и  особенности  его  (ее)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речи: 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голос: громкий (тихий, низкий), высокий;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темп речи: быстрая (медленная);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произношение: отчетливое, искаженное с заиканием, </w:t>
      </w:r>
      <w:r w:rsidR="00BD44D6" w:rsidRPr="00141A86">
        <w:rPr>
          <w:sz w:val="24"/>
          <w:szCs w:val="24"/>
        </w:rPr>
        <w:t>шепелявое</w:t>
      </w:r>
      <w:r w:rsidRPr="00141A86">
        <w:rPr>
          <w:sz w:val="24"/>
          <w:szCs w:val="24"/>
        </w:rPr>
        <w:t xml:space="preserve">, с акцентом или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диалектом;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манера речи: развязанная с издевкой, с нецензурной бранью.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Обязательно  отметьте  звуковой  фон  (шум  автомобиля  или  железнодорожного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транспорта, звук теле-радио аппаратуры, голоса, другое).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 Отметьте характер звонка – городской или междугородний.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Обязательно  зафиксируйте  точное  время  начала  разговора  и  его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продолжительность.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В любом случае, постарайтесь в ходе разговора получить ответы на следующие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вопросы: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куда, кому, по какому телефону звонит этот человек;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какие конкретные требования он (она) выдвигает?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выдвигает  он  (она)  лично,  выступает  в  роли  посредника  или  представляет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какую-то группу лиц?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на каких условиях он (она) или они согласны отказаться от задуманного?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когда и как с ним (с ней) можно связаться?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кому Вы можете или должны сообщать об этом звонке?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Постарайтесь  добиться  от  звонящего  максимально  возможного  промежутка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времени для принятия решения Вами или Вашим руководителем, совершения каких-либо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действий.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Если возможно,  еще в процессе разговора, сообщите о нем руководству школы,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если </w:t>
      </w:r>
      <w:r w:rsidR="00BD44D6" w:rsidRPr="00141A86">
        <w:rPr>
          <w:sz w:val="24"/>
          <w:szCs w:val="24"/>
        </w:rPr>
        <w:t>нет,</w:t>
      </w:r>
      <w:r w:rsidRPr="00141A86">
        <w:rPr>
          <w:sz w:val="24"/>
          <w:szCs w:val="24"/>
        </w:rPr>
        <w:t xml:space="preserve"> то немедленно по его окончанию.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 распространяйтесь  о  факте  разговора  и  его  содержании.  Максимально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ограничьте число людей, владеющих информацией.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  наличии  автоматического  определения  номера  АОНа  запишите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определившийся номер телефона в тетрадь, что позволит избежать его случайной утраты.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 использовании звукозаписывающей аппаратуры сразу же извлеките кассету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(</w:t>
      </w:r>
      <w:r w:rsidR="00BD44D6" w:rsidRPr="00141A86">
        <w:rPr>
          <w:sz w:val="24"/>
          <w:szCs w:val="24"/>
        </w:rPr>
        <w:t>мини диск</w:t>
      </w:r>
      <w:r w:rsidRPr="00141A86">
        <w:rPr>
          <w:sz w:val="24"/>
          <w:szCs w:val="24"/>
        </w:rPr>
        <w:t xml:space="preserve">)  с  записью  разговора  и  примите  меры  к  ее  сохранности.  Обязательно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установите на ее место другую.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5.Правила  обращения  с  аналогичными  материалами, содержащими угрозы террористического характера: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После получения  такого документа обращайтесь с  </w:t>
      </w:r>
      <w:r w:rsidR="00BD44D6">
        <w:rPr>
          <w:sz w:val="24"/>
          <w:szCs w:val="24"/>
        </w:rPr>
        <w:t xml:space="preserve">ним </w:t>
      </w:r>
      <w:r w:rsidRPr="00141A86">
        <w:rPr>
          <w:sz w:val="24"/>
          <w:szCs w:val="24"/>
        </w:rPr>
        <w:t xml:space="preserve">максимально осторожно. По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возможности  уберите  его  в  чистый,  плотно  закрываемый  полиэтиленовый  пакет  и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поместите в отдельную жесткую папку.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Постарайтесь не оставлять на нем отпечатков своих пальцев.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  Если  документ  поступил  в  конверте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его  вскрытие  производите  только с  левой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или с правой стороны, отрезая аккуратно кромки ножницами.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Сохраните все: сами документы с текстом, любые вложения, конверт и упаковку, ничего не выбрасывайте.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 расширяйте круг лиц, знакомившихся с содержанием документа. </w:t>
      </w:r>
      <w:r w:rsidRPr="00141A86">
        <w:rPr>
          <w:sz w:val="24"/>
          <w:szCs w:val="24"/>
        </w:rPr>
        <w:cr/>
      </w:r>
      <w:r w:rsidRPr="00141A86">
        <w:rPr>
          <w:sz w:val="24"/>
          <w:szCs w:val="24"/>
        </w:rPr>
        <w:t xml:space="preserve">  Анонимные  материалы  направляются  в  правоохранительные  органы  с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сопроводительным  письмом,  в  котором  указываются  конкретные  признаки  анонимных материалов  (вид,  количество,  каким  способом  и  на  чем  исполнены,  с  каких  слов начинается и каким заканчивается текст, наличие подписи и т.д.), а также обстоятельства, связанные и с их распространением, обнаружением или получением.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Анонимные  материалы  не  должны  сшиваться,  склеиваться,  на  них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 других  надписей  на  сопроводительных  документах  не  должно  оставаться  </w:t>
      </w:r>
      <w:r w:rsidR="00BD44D6" w:rsidRPr="00141A86">
        <w:rPr>
          <w:sz w:val="24"/>
          <w:szCs w:val="24"/>
        </w:rPr>
        <w:t>давленых</w:t>
      </w:r>
      <w:r w:rsidRPr="00141A86">
        <w:rPr>
          <w:sz w:val="24"/>
          <w:szCs w:val="24"/>
        </w:rPr>
        <w:t xml:space="preserve"> следов на анонимных материалах. </w:t>
      </w:r>
    </w:p>
    <w:p w:rsidR="00830C1A" w:rsidRPr="00141A86" w:rsidRDefault="00830C1A" w:rsidP="00830C1A">
      <w:pPr>
        <w:rPr>
          <w:b/>
          <w:sz w:val="24"/>
          <w:szCs w:val="24"/>
        </w:rPr>
      </w:pPr>
    </w:p>
    <w:p w:rsidR="00830C1A" w:rsidRPr="00141A8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6. Действия при взрыве рядом со школой.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Дежурный администратор: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  успокойтесь и успокойте учителей</w:t>
      </w:r>
      <w:r w:rsidR="00BD44D6">
        <w:rPr>
          <w:sz w:val="24"/>
          <w:szCs w:val="24"/>
        </w:rPr>
        <w:t xml:space="preserve"> и учащихся, доложите директору,</w:t>
      </w:r>
      <w:r w:rsidRPr="00141A86">
        <w:rPr>
          <w:sz w:val="24"/>
          <w:szCs w:val="24"/>
        </w:rPr>
        <w:t xml:space="preserve"> позвоните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 милицию и уточните обстановку.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  принятии  решения  об  экстренной  эвакуации  подает  сигнал  об  экстренной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эвакуации и следит за ее ходом.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  Учитель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проводивший урок предупреждает детей о необходимости продвигаться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осторожно, не трогать поврежденные конструкции, оголившиеся провода. В разрушенном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или поврежденном помещении из-за опасности взрыва скопившихся газов не пользоваться открытым огнем спичек, свечей, факелами и т.п</w:t>
      </w:r>
      <w:r w:rsidR="00BD44D6" w:rsidRPr="00141A86">
        <w:rPr>
          <w:sz w:val="24"/>
          <w:szCs w:val="24"/>
        </w:rPr>
        <w:t>.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Если в поврежденном здании лестница задымлена, надо открыть </w:t>
      </w:r>
      <w:r w:rsidR="00BD44D6">
        <w:rPr>
          <w:sz w:val="24"/>
          <w:szCs w:val="24"/>
        </w:rPr>
        <w:t>окна</w:t>
      </w:r>
      <w:r w:rsidRPr="00141A86">
        <w:rPr>
          <w:sz w:val="24"/>
          <w:szCs w:val="24"/>
        </w:rPr>
        <w:t xml:space="preserve"> на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лестничной клетке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либо выбить стекла, чтобы выпустить дым и дать приток свежего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воздуха,  а  двери  помещений,  откуда  проникает  на  лестницу  дым,  плотно  прикрыть.  Не пытайтесь выйти через задымленный коридор ил</w:t>
      </w:r>
      <w:r w:rsidR="00BD44D6">
        <w:rPr>
          <w:sz w:val="24"/>
          <w:szCs w:val="24"/>
        </w:rPr>
        <w:t xml:space="preserve">и лестницу (дым очень токсичен, </w:t>
      </w:r>
      <w:r w:rsidRPr="00141A86">
        <w:rPr>
          <w:sz w:val="24"/>
          <w:szCs w:val="24"/>
        </w:rPr>
        <w:t>горячие газы  могут обжечь  легкие</w:t>
      </w:r>
      <w:r w:rsidR="00BD44D6">
        <w:rPr>
          <w:sz w:val="24"/>
          <w:szCs w:val="24"/>
        </w:rPr>
        <w:t>)</w:t>
      </w:r>
      <w:r w:rsidRPr="00141A86">
        <w:rPr>
          <w:sz w:val="24"/>
          <w:szCs w:val="24"/>
        </w:rPr>
        <w:t xml:space="preserve">.  Спасание  следует  выполнять  через  другую  лестницу  или  по </w:t>
      </w:r>
      <w:r w:rsidR="00BD44D6">
        <w:rPr>
          <w:sz w:val="24"/>
          <w:szCs w:val="24"/>
        </w:rPr>
        <w:t>наружным  лестницам.  Спас</w:t>
      </w:r>
      <w:r w:rsidRPr="00141A86">
        <w:rPr>
          <w:sz w:val="24"/>
          <w:szCs w:val="24"/>
        </w:rPr>
        <w:t xml:space="preserve">аться  по  связанным </w:t>
      </w:r>
      <w:r w:rsidR="00BD44D6">
        <w:rPr>
          <w:sz w:val="24"/>
          <w:szCs w:val="24"/>
        </w:rPr>
        <w:t xml:space="preserve"> скатертям  и  т.п.  крайне  оп</w:t>
      </w:r>
      <w:r w:rsidRPr="00141A86">
        <w:rPr>
          <w:sz w:val="24"/>
          <w:szCs w:val="24"/>
        </w:rPr>
        <w:t xml:space="preserve">асно.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Недопустимо прыгать из окон здания, начиная с 3-го этажа, так как неизбежны травмы.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Увидев человека в горящей одежде, набросьте на него пальто, плащ или какое-либо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покры</w:t>
      </w:r>
      <w:r w:rsidR="00BD44D6">
        <w:rPr>
          <w:sz w:val="24"/>
          <w:szCs w:val="24"/>
        </w:rPr>
        <w:t xml:space="preserve">вало. На место ожогов наложите </w:t>
      </w:r>
      <w:r w:rsidRPr="00141A86">
        <w:rPr>
          <w:sz w:val="24"/>
          <w:szCs w:val="24"/>
        </w:rPr>
        <w:t xml:space="preserve">повязки и отправьте пострадавшего в ближайший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медпункт.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При задымлении защитите органы дыхания смоченным водой платком, полотенцем </w:t>
      </w:r>
    </w:p>
    <w:p w:rsidR="00830C1A" w:rsidRPr="00BD44D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Действовать  в  строгом  соответствии  с  указаниями  сотрудников МВД, МЧС и спасателей. </w:t>
      </w:r>
    </w:p>
    <w:p w:rsidR="00830C1A" w:rsidRPr="00BD44D6" w:rsidRDefault="00830C1A" w:rsidP="00830C1A">
      <w:pPr>
        <w:rPr>
          <w:b/>
          <w:sz w:val="24"/>
          <w:szCs w:val="24"/>
        </w:rPr>
      </w:pPr>
      <w:r w:rsidRPr="00141A86">
        <w:rPr>
          <w:b/>
          <w:sz w:val="24"/>
          <w:szCs w:val="24"/>
        </w:rPr>
        <w:t xml:space="preserve">7.Действия при выстрелах по окнам или на улице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Немедленно отойти от окна, выключить свет и лечь на пол.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Все передвижения производить ползком или согнувшись. </w:t>
      </w:r>
    </w:p>
    <w:p w:rsidR="00830C1A" w:rsidRPr="00141A86" w:rsidRDefault="00830C1A" w:rsidP="00BD44D6">
      <w:pPr>
        <w:rPr>
          <w:sz w:val="24"/>
          <w:szCs w:val="24"/>
        </w:rPr>
      </w:pPr>
      <w:r w:rsidRPr="00141A86">
        <w:rPr>
          <w:sz w:val="24"/>
          <w:szCs w:val="24"/>
        </w:rPr>
        <w:t>  Учебную  смену  вывести  во  внутренние  коридоры</w:t>
      </w:r>
      <w:r w:rsidR="00BD44D6" w:rsidRPr="00141A86">
        <w:rPr>
          <w:sz w:val="24"/>
          <w:szCs w:val="24"/>
        </w:rPr>
        <w:t xml:space="preserve">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Сообщить о случившемся в милицию.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Подбираться  к  окну  сбоку,  палкой  или  шваброй  задернуть  шторы.  Их  можно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задернуть и лежа на полу, ухватившись за нижний край шторы.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На  улицу  не  выходить  –  стрельба  может  возобновиться,  ее  характер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предсказуем.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  При перестрелке на улице: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лечь  на  землю  или  спрятаться  за  ближайшим  </w:t>
      </w:r>
      <w:r w:rsidR="00BD44D6" w:rsidRPr="00141A86">
        <w:rPr>
          <w:sz w:val="24"/>
          <w:szCs w:val="24"/>
        </w:rPr>
        <w:t>укрытием,</w:t>
      </w:r>
      <w:r w:rsidRPr="00141A86">
        <w:rPr>
          <w:sz w:val="24"/>
          <w:szCs w:val="24"/>
        </w:rPr>
        <w:t xml:space="preserve">  в  крайнем  случае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прижаться к стене дома.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-  не оставаться на середине улицы, передвигаться ползком или согнувшись. </w:t>
      </w:r>
      <w:r w:rsidRPr="00141A86">
        <w:rPr>
          <w:sz w:val="24"/>
          <w:szCs w:val="24"/>
        </w:rPr>
        <w:cr/>
      </w:r>
      <w:r w:rsidRPr="00141A86">
        <w:rPr>
          <w:b/>
          <w:sz w:val="24"/>
          <w:szCs w:val="24"/>
        </w:rPr>
        <w:t>8. Действия при захвате в заложники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1. Как можно быстрее справиться с шоком. Не дать развиться истерики  и  панике.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Каждый учитель обязан проявлять самообладание, личным  примером воздействовать на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окружающих,  а  при  необходимости  пресекать  случаи  грабежей,  мародерства  и  другие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нарушения законности.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Помните! Правильные и грамотные действия помогут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сохранить вашу жизнь и жизнь Ваших близких!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Возьмите  себя  в  руки,  успокойтесь,  не  паникуйте,  разговаривайте  спокойным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голосом. Подготовьтесь физически и морально к возможно суровым испытаниям. Во всех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случаях захвата в заложники Ваша жизнь становится предметом торга для террористов.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Заявите о своем плохом самочувствии.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Не допускайте действия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которые могут спровоцировать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нападающих к применению оружия и привести к человеческим жертвам.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 2. Запомните куда ведут или везут террористы, запомните место куда приведут.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3. Будьте  внимательны,  постарайтесь  запомнить  приметы  преступников,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отличительные  черты  их    лиц,  одежду,  имена,  клички,  возможные  шрамы,  рисунок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татуировки, особенности речи и манеры поведения, тематику разговоров и т.д.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Запомнить  их  количество,  вооружение,  их  моральное  состояние.  Постарайтесь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понять  намерения  захватчиков,  рассматривая  возможности  личного  сопротивления.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Постарайтесь почувствовать</w:t>
      </w:r>
      <w:r w:rsidR="00BD44D6">
        <w:rPr>
          <w:sz w:val="24"/>
          <w:szCs w:val="24"/>
        </w:rPr>
        <w:t>,</w:t>
      </w:r>
      <w:r w:rsidRPr="00141A86">
        <w:rPr>
          <w:sz w:val="24"/>
          <w:szCs w:val="24"/>
        </w:rPr>
        <w:t xml:space="preserve"> настроены ли они решительно или возможен диалог.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4. Выполнять  все  приказы  похитителей.  Подчиняйтесь  без  препирательства.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Воздержитесь  от  жалоб,  резких  движений  и  оскорблений.  Не  противоречьте  им,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рискуйте  жизнями  окружающих  и  своей  собственной.  Не  совершайте  любых  действий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(сесть, встать,  попить,  сходить  в  туалет,  передвинуться,  открыть  сумочку) спрашивайте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разрешение. Переносите любые лишения, оскорбления и  унижения. Не смотрите в глаза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преступникам. Не видите себя вызывающе, не оказывайте активного сопротивления.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5. При  ведении  переговоров  </w:t>
      </w:r>
      <w:r w:rsidR="00BD44D6">
        <w:rPr>
          <w:sz w:val="24"/>
          <w:szCs w:val="24"/>
        </w:rPr>
        <w:t xml:space="preserve">необходимо </w:t>
      </w:r>
      <w:r w:rsidRPr="00141A86">
        <w:rPr>
          <w:sz w:val="24"/>
          <w:szCs w:val="24"/>
        </w:rPr>
        <w:t xml:space="preserve">выиграть  время  любым  способом,  соглашаясь  сосновными  требованиями,  не  споря  о  мелочах.  Старайтесь  ничем  не  спровоцировать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террористов на причинение Вам вреда, попробуйте вести торги, настроить их на деловой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тон  переговоров.  Избегайте  скоропалительных  действий  потому,  что  в  случае  неудачи можно поставить под угрозу собственную безопасность и безопасность других.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Сохраняйте  умственную  и  физическую  активность,  не  пренебрегайте    пищей,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которую могут предложить террористы.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Не пытайтесь </w:t>
      </w:r>
      <w:r w:rsidR="00BD44D6" w:rsidRPr="00141A86">
        <w:rPr>
          <w:sz w:val="24"/>
          <w:szCs w:val="24"/>
        </w:rPr>
        <w:t>бежать</w:t>
      </w:r>
      <w:r w:rsidR="00BD44D6">
        <w:rPr>
          <w:sz w:val="24"/>
          <w:szCs w:val="24"/>
        </w:rPr>
        <w:t>,</w:t>
      </w:r>
      <w:r w:rsidR="00BD44D6" w:rsidRPr="00141A86">
        <w:rPr>
          <w:sz w:val="24"/>
          <w:szCs w:val="24"/>
        </w:rPr>
        <w:t xml:space="preserve"> если</w:t>
      </w:r>
      <w:r w:rsidRPr="00141A86">
        <w:rPr>
          <w:sz w:val="24"/>
          <w:szCs w:val="24"/>
        </w:rPr>
        <w:t xml:space="preserve"> нет полной уверенности в успехе побега.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6. Расположитесь подальше от окон, дверей и самих террористов.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7. Определить  из  числа  администрации  кого-либо  из  учителей  помощников,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которые  бы  оставались  в  стороне  от  всех  событий,  успокаивали  всех  остальных,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допускали  плача  детей  их  необдуманных  действий,  которые  могут  привлечь  внимание террористов (захватчиков).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8. Классные руководители, старшие групп требуют от остальных спокойно сидеть,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не задавать вопросов и не смотреть в глаза террористов. Постараться занять детей читать</w:t>
      </w:r>
      <w:r w:rsidR="00BD44D6" w:rsidRPr="00141A86">
        <w:rPr>
          <w:sz w:val="24"/>
          <w:szCs w:val="24"/>
        </w:rPr>
        <w:t>,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играть насколько возможно или разговаривать (не громко). </w:t>
      </w:r>
      <w:r w:rsidRPr="00141A86">
        <w:rPr>
          <w:sz w:val="24"/>
          <w:szCs w:val="24"/>
        </w:rPr>
        <w:cr/>
        <w:t xml:space="preserve">9. Не терять веру в благоприятный  исход. Захват может продолжаться несколько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дней,  в  течение  которых  может  наблюдаться  улучшение  отношения  бандитов  к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>захваченным</w:t>
      </w:r>
      <w:r w:rsidR="00BD44D6">
        <w:rPr>
          <w:sz w:val="24"/>
          <w:szCs w:val="24"/>
        </w:rPr>
        <w:t xml:space="preserve"> людям</w:t>
      </w:r>
      <w:r w:rsidRPr="00141A86">
        <w:rPr>
          <w:sz w:val="24"/>
          <w:szCs w:val="24"/>
        </w:rPr>
        <w:t xml:space="preserve">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В случае добровольной сдачи властям все заложники должны сообщить как можно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больше деталей происшедшего.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Помните! Получив сообщение о Вашем захвате, спецслужбы уже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начали действовать и предпринимают все необходимые  действия поВашему освобождению!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10.  Во  время  проведения  спецслужбами  операции  по  вашему  освобождению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неукоснительно соблюдайте следующие требования: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-  атака  на  захваченную  школу  будет  происходить  мгновенно,  одновременно  с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lastRenderedPageBreak/>
        <w:t xml:space="preserve">разных  точек.  Личный  состав  специального  подразделения  освобождения  будет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беспощадной стрельбой и криком лечь на пол продвигаться к террористам или к тем, кто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останется стоять. В этот момент: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 не поднимать паники;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 лечь на пол лицом вниз и не двигаться, оставаться лежать на полу до окончания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операции;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Ни в коем случае не бежать навстречу сотрудникам спецслужб или от них, так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как они могут принять Вас за террориста.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 Строго  подчиняйтесь приказам и  инструкциям личного состава подразделения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спецслужбы освобождения заложников и не отвлекать их не нужными вопросами;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 Не  тереть  глаза,  если  применялся  слезоточивый  газ  (особенно  если  он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распространяется медленно);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 Не  покидать  школу  без  приказа,  чтобы  не  приняли  за  террориста  и  не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застрелили. </w:t>
      </w:r>
    </w:p>
    <w:p w:rsidR="00830C1A" w:rsidRPr="00141A86" w:rsidRDefault="00830C1A" w:rsidP="00830C1A">
      <w:pPr>
        <w:rPr>
          <w:sz w:val="24"/>
          <w:szCs w:val="24"/>
        </w:rPr>
      </w:pPr>
      <w:r w:rsidRPr="00141A86">
        <w:rPr>
          <w:sz w:val="24"/>
          <w:szCs w:val="24"/>
        </w:rPr>
        <w:t xml:space="preserve">Помните! Как поведете Вы, так, возможно, поведут себя и другие. </w:t>
      </w:r>
    </w:p>
    <w:p w:rsidR="00830C1A" w:rsidRPr="00141A86" w:rsidRDefault="00830C1A" w:rsidP="00830C1A">
      <w:pPr>
        <w:rPr>
          <w:sz w:val="24"/>
          <w:szCs w:val="24"/>
        </w:rPr>
      </w:pPr>
    </w:p>
    <w:p w:rsidR="00164D22" w:rsidRPr="00141A86" w:rsidRDefault="00164D22" w:rsidP="00830C1A">
      <w:pPr>
        <w:rPr>
          <w:sz w:val="24"/>
          <w:szCs w:val="24"/>
        </w:rPr>
      </w:pPr>
    </w:p>
    <w:sectPr w:rsidR="00164D22" w:rsidRPr="00141A86" w:rsidSect="0016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1A"/>
    <w:rsid w:val="00141A86"/>
    <w:rsid w:val="00164D22"/>
    <w:rsid w:val="002234C3"/>
    <w:rsid w:val="002316C6"/>
    <w:rsid w:val="00810AC0"/>
    <w:rsid w:val="00830C1A"/>
    <w:rsid w:val="00985DBB"/>
    <w:rsid w:val="00BD388C"/>
    <w:rsid w:val="00BD44D6"/>
    <w:rsid w:val="00C70F13"/>
    <w:rsid w:val="00D1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0AC0"/>
    <w:pPr>
      <w:widowControl w:val="0"/>
      <w:spacing w:after="0" w:line="260" w:lineRule="auto"/>
      <w:ind w:firstLine="3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810AC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10</cp:revision>
  <cp:lastPrinted>2018-01-21T06:38:00Z</cp:lastPrinted>
  <dcterms:created xsi:type="dcterms:W3CDTF">2014-09-30T10:38:00Z</dcterms:created>
  <dcterms:modified xsi:type="dcterms:W3CDTF">2018-10-25T09:10:00Z</dcterms:modified>
</cp:coreProperties>
</file>