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Рекомендации по нормализации детско-родительских отношений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0A6" w:rsidRDefault="007E70A6" w:rsidP="007E70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 xml:space="preserve">Семья является первым социальным институтом, в котором ребенок выступает в первый контакт и приобретает навыки общения. Семья обладает значительным реабилитационным потенциалом, который может быть направлен в помощь ребенку с проблемами в развитии. </w:t>
      </w:r>
    </w:p>
    <w:p w:rsidR="007E70A6" w:rsidRPr="007E70A6" w:rsidRDefault="007E70A6" w:rsidP="007E70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 xml:space="preserve">Однако его использование возможно лишь при адекватном восприятии проблем ребенка его родителями и </w:t>
      </w:r>
      <w:proofErr w:type="spellStart"/>
      <w:r w:rsidRPr="007E70A6">
        <w:rPr>
          <w:color w:val="000000"/>
          <w:sz w:val="28"/>
          <w:szCs w:val="28"/>
        </w:rPr>
        <w:t>сформированностью</w:t>
      </w:r>
      <w:proofErr w:type="spellEnd"/>
      <w:r w:rsidRPr="007E70A6">
        <w:rPr>
          <w:color w:val="000000"/>
          <w:sz w:val="28"/>
          <w:szCs w:val="28"/>
        </w:rPr>
        <w:t xml:space="preserve"> в сознании понимания их роли в развитии ребенка. Создание и поддержание в семье здорового психологического климата служит гарантией гармонического развития ребенка и позволяет полнее раскрыть его потенциальные возможности.</w:t>
      </w:r>
    </w:p>
    <w:p w:rsidR="007E70A6" w:rsidRPr="007E70A6" w:rsidRDefault="007E70A6" w:rsidP="007E70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При каких условиях это будет осуществляться наиболее успешно? Во многом результат зависит от отношения родителей к самому факту рождения «особого» ребенка,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</w:t>
      </w:r>
    </w:p>
    <w:p w:rsidR="007E70A6" w:rsidRPr="007E70A6" w:rsidRDefault="007E70A6" w:rsidP="007E70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Важно помнить о том, что социальная адаптация детей с нарушениями развития напрямую зависит от грамотного родительского (прежде всего материнского) поведения.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В повседневной жизни матери всех «особых» детей испытывают огромные трудности воспитательного характера. Воспитание как социализирующий процесс, прежде всего, решает проблему адаптации ребенка к самостоятельной жизни, обучения правилам и нормам социально принятого поведения, доброму отношению, любви к матери и к другим близким.</w:t>
      </w:r>
    </w:p>
    <w:p w:rsid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Родители должны знать, что не адекватные воспитательные подходы с их стороны (</w:t>
      </w:r>
      <w:proofErr w:type="spellStart"/>
      <w:r w:rsidRPr="007E70A6">
        <w:rPr>
          <w:color w:val="000000"/>
          <w:sz w:val="28"/>
          <w:szCs w:val="28"/>
        </w:rPr>
        <w:t>гипоопека</w:t>
      </w:r>
      <w:proofErr w:type="spellEnd"/>
      <w:r w:rsidRPr="007E70A6">
        <w:rPr>
          <w:color w:val="000000"/>
          <w:sz w:val="28"/>
          <w:szCs w:val="28"/>
        </w:rPr>
        <w:t xml:space="preserve">, физические наказания, </w:t>
      </w:r>
      <w:proofErr w:type="spellStart"/>
      <w:r w:rsidRPr="007E70A6">
        <w:rPr>
          <w:color w:val="000000"/>
          <w:sz w:val="28"/>
          <w:szCs w:val="28"/>
        </w:rPr>
        <w:t>гиперопека</w:t>
      </w:r>
      <w:proofErr w:type="spellEnd"/>
      <w:r w:rsidRPr="007E70A6">
        <w:rPr>
          <w:color w:val="000000"/>
          <w:sz w:val="28"/>
          <w:szCs w:val="28"/>
        </w:rPr>
        <w:t xml:space="preserve">, воспитание в культе болезни и др.) формируют личностную неустойчивость ребенка, наносят колоссальный вред его психическому здоровью. </w:t>
      </w:r>
    </w:p>
    <w:p w:rsidR="007E70A6" w:rsidRPr="007E70A6" w:rsidRDefault="007E70A6" w:rsidP="007E70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Ребенок должен быть включен в повседневную жизнь семьи. Правильное распределение обязанностей будут способствовать сглаживанию у ребенка ощущения ущербности и развитию положительных сторон его личности.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Предложенные рекомендации ориентированы на формирование конструктивных отношений в системе «родитель – ребенок с нарушением развития».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Развитие умения общения с детьми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0A6" w:rsidRPr="007E70A6" w:rsidRDefault="007E70A6" w:rsidP="007E70A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Изменение поведения взрослого и его отношения к ребёнку</w:t>
      </w:r>
      <w:r w:rsidRPr="007E70A6">
        <w:rPr>
          <w:b/>
          <w:bCs/>
          <w:i/>
          <w:iCs/>
          <w:color w:val="000000"/>
          <w:sz w:val="28"/>
          <w:szCs w:val="28"/>
        </w:rPr>
        <w:t>: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стройте взаимоотношения с ребёнком на взаимопонимании и доверии;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контролируйте поведение ребёнка, не навязывая ему жёстких правил;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избегайте, с одной стороны, чрезмерной мягкости, а с другой – завышенных требований к ребёнку;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lastRenderedPageBreak/>
        <w:t>– не давайте ребёнку категорических указаний, избегайте слов «нет» и «нельзя»;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повторяйте свою просьбу одними и теми же словами много раз;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для подкрепления устных инструкций используйте зрительную стимуляцию;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помните, что чрезмерная болтливость, подвижность и недисциплинированность ребенка не являются умышленными;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выслушайте то, что хочет сказать ребёнок;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не настаивайте на том, чтобы ребёнок обязательно принёс извинения за поступок.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2. Изменение психологического микроклимата в семье: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уделяйте ребёнку достаточно внимания;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проводите досуг всей семьёй;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не допускайте ссор в присутствии ребёнка.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3. Организация режима дня и места для занятий: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установите твёрдый распорядок дня для ребёнка и всех членов семьи;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снижайте влияние отвлекающих факторов во время выполнения ребёнком задания;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избегайте по возможности больших скоплений людей;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 xml:space="preserve">– помните, что переутомление способствует снижению самоконтроля и нарастанию </w:t>
      </w:r>
      <w:proofErr w:type="spellStart"/>
      <w:r w:rsidRPr="007E70A6">
        <w:rPr>
          <w:color w:val="000000"/>
          <w:sz w:val="28"/>
          <w:szCs w:val="28"/>
        </w:rPr>
        <w:t>гиперактивности</w:t>
      </w:r>
      <w:proofErr w:type="spellEnd"/>
      <w:r w:rsidRPr="007E70A6">
        <w:rPr>
          <w:color w:val="000000"/>
          <w:sz w:val="28"/>
          <w:szCs w:val="28"/>
        </w:rPr>
        <w:t>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4. Специальная поведенческая программа: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</w:t>
      </w:r>
      <w:proofErr w:type="gramStart"/>
      <w:r w:rsidRPr="007E70A6">
        <w:rPr>
          <w:color w:val="000000"/>
          <w:sz w:val="28"/>
          <w:szCs w:val="28"/>
        </w:rPr>
        <w:t>ч</w:t>
      </w:r>
      <w:proofErr w:type="gramEnd"/>
      <w:r w:rsidRPr="007E70A6">
        <w:rPr>
          <w:color w:val="000000"/>
          <w:sz w:val="28"/>
          <w:szCs w:val="28"/>
        </w:rPr>
        <w:t>аще хвалите ребёнка.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постепенно расширяйте обязанности, предварительно обсудив их с ребёнком;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не разрешайте откладывать выполнение задания на другое время;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не давайте ребёнку поручений, не соответствующих его уровню развития, возрасту и способностям;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помогайте ребёнку приступить к выполнению задания, так как это самый трудный этап;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не давайте одновременно несколько указаний. Задание, которое даётся «особому» ребёнку, не должно иметь сложной инструкции и состоять из нескольких звеньев.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Поведение в процессе общения с детьми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Помните,</w:t>
      </w:r>
      <w:r w:rsidRPr="007E70A6">
        <w:rPr>
          <w:color w:val="000000"/>
          <w:sz w:val="28"/>
          <w:szCs w:val="28"/>
        </w:rPr>
        <w:t> нужно дать понять вашему ребёнку, что вы его принимаете таким, какой он есть. Старайтесь употреблять такие выражения: «Ты самый любимый», «Мы любим, понимаем, надеемся на тебя», «Я тебя люблю любого», «Какое счастье, что ты у нас есть».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 xml:space="preserve">, что каждое ваше слово, мимика, жесты, интонация, громкость голоса несут ребёнку сообщение </w:t>
      </w:r>
      <w:proofErr w:type="gramStart"/>
      <w:r w:rsidRPr="007E70A6">
        <w:rPr>
          <w:color w:val="000000"/>
          <w:sz w:val="28"/>
          <w:szCs w:val="28"/>
        </w:rPr>
        <w:t>о</w:t>
      </w:r>
      <w:proofErr w:type="gramEnd"/>
      <w:r w:rsidRPr="007E70A6">
        <w:rPr>
          <w:color w:val="000000"/>
          <w:sz w:val="28"/>
          <w:szCs w:val="28"/>
        </w:rPr>
        <w:t xml:space="preserve"> </w:t>
      </w:r>
      <w:proofErr w:type="gramStart"/>
      <w:r w:rsidRPr="007E70A6">
        <w:rPr>
          <w:color w:val="000000"/>
          <w:sz w:val="28"/>
          <w:szCs w:val="28"/>
        </w:rPr>
        <w:t>его</w:t>
      </w:r>
      <w:proofErr w:type="gramEnd"/>
      <w:r w:rsidRPr="007E70A6">
        <w:rPr>
          <w:color w:val="000000"/>
          <w:sz w:val="28"/>
          <w:szCs w:val="28"/>
        </w:rPr>
        <w:t xml:space="preserve"> </w:t>
      </w:r>
      <w:proofErr w:type="spellStart"/>
      <w:r w:rsidRPr="007E70A6">
        <w:rPr>
          <w:color w:val="000000"/>
          <w:sz w:val="28"/>
          <w:szCs w:val="28"/>
        </w:rPr>
        <w:t>самоценности</w:t>
      </w:r>
      <w:proofErr w:type="spellEnd"/>
      <w:r w:rsidRPr="007E70A6">
        <w:rPr>
          <w:color w:val="000000"/>
          <w:sz w:val="28"/>
          <w:szCs w:val="28"/>
        </w:rPr>
        <w:t xml:space="preserve">. Стремитесь создать у </w:t>
      </w:r>
      <w:r w:rsidRPr="007E70A6">
        <w:rPr>
          <w:color w:val="000000"/>
          <w:sz w:val="28"/>
          <w:szCs w:val="28"/>
        </w:rPr>
        <w:lastRenderedPageBreak/>
        <w:t>вашего ребёнка высокую самооценку, подкрепляя это словами: «Я радуюсь твоим успехам», «Ты очень многое можешь».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что родители, которые говорят одно, а делают другое, со временем испытывают на себе неуважение со стороны детей.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прежде чем начать общаться с вашим ребёнком, нужно занять такое положение, чтобы видеть его глаза. В большинстве случаев вам придется садиться на корточки.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что выражать своё отношение к поведению ребёнка нужно без лишних объяснений и нравоучений. Выберите правильное, своевременное обращение к нему, например: «Саша, Сашенька, сын, сынок…».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что необходимо проявлять полную заинтересованность к ребёнку в процессе общения. Подчеркивайте это кивком, восклицаниями. Слушая его, не отвлекайтесь. Сконцентрируйте на нём всё внимание. Предоставляйте ему время для высказывания, не торопите его и не подчеркивайте своим внешним видом, что это уже вам неинтересно.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что многие из тех установок, которые они получают от вас, в дальнейшем определяет их поведение. Не говорите своему ребёнку того, чего бы вы ему на самом  деле не желали.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ребёнка,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нужно адекватно реагировать на проступки детей: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   спросите ребенка о том, что произошло, попытайтесь вникнуть в его переживания, выяснить, что явилось побудительным мотивом для его действий, и понять его;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   не сравнивайте ребёнка с другими детьми, например: «Сынок, посмотри, какой Миша молодец».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b/>
          <w:bCs/>
          <w:color w:val="000000"/>
          <w:sz w:val="28"/>
          <w:szCs w:val="28"/>
        </w:rPr>
        <w:t>Помните</w:t>
      </w:r>
      <w:r w:rsidRPr="007E70A6">
        <w:rPr>
          <w:color w:val="000000"/>
          <w:sz w:val="28"/>
          <w:szCs w:val="28"/>
        </w:rPr>
        <w:t>, чтобы правильно организовать взаимоотношения с детьми в процессе общения, необходимо преодолевать: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</w:t>
      </w:r>
      <w:r w:rsidRPr="007E70A6">
        <w:rPr>
          <w:color w:val="000000"/>
          <w:sz w:val="28"/>
          <w:szCs w:val="28"/>
        </w:rPr>
        <w:softHyphen/>
      </w:r>
      <w:r w:rsidRPr="007E70A6">
        <w:rPr>
          <w:color w:val="000000"/>
          <w:sz w:val="28"/>
          <w:szCs w:val="28"/>
        </w:rPr>
        <w:softHyphen/>
      </w:r>
      <w:r w:rsidRPr="007E70A6">
        <w:rPr>
          <w:color w:val="000000"/>
          <w:sz w:val="28"/>
          <w:szCs w:val="28"/>
        </w:rPr>
        <w:softHyphen/>
      </w:r>
      <w:r w:rsidRPr="007E70A6">
        <w:rPr>
          <w:color w:val="000000"/>
          <w:sz w:val="28"/>
          <w:szCs w:val="28"/>
        </w:rPr>
        <w:softHyphen/>
      </w:r>
      <w:r w:rsidRPr="007E70A6">
        <w:rPr>
          <w:color w:val="000000"/>
          <w:sz w:val="28"/>
          <w:szCs w:val="28"/>
        </w:rPr>
        <w:softHyphen/>
        <w:t>барьер занятости (вы постоянно заняты работой, домашними делами);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барьер взрослости (вы не чувствуете переживания ребёнка, не понимаете его потребности);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барьер «воспитательных традиций» (вы не учитываете изменившиеся ситуации воспитания и уровень развития ребёнка, пытаясь продублировать педагогические воздействия собственных родителей);</w:t>
      </w:r>
    </w:p>
    <w:p w:rsidR="007E70A6" w:rsidRPr="007E70A6" w:rsidRDefault="007E70A6" w:rsidP="007E70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0A6">
        <w:rPr>
          <w:color w:val="000000"/>
          <w:sz w:val="28"/>
          <w:szCs w:val="28"/>
        </w:rPr>
        <w:t>– барьер «дидактизма» (вы постоянно пытаетесь поучать детей).</w:t>
      </w:r>
    </w:p>
    <w:p w:rsidR="007E70A6" w:rsidRDefault="007E70A6" w:rsidP="007E7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009A" w:rsidRDefault="0074009A"/>
    <w:sectPr w:rsidR="0074009A" w:rsidSect="0074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6FA"/>
    <w:multiLevelType w:val="multilevel"/>
    <w:tmpl w:val="5500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A6"/>
    <w:rsid w:val="004F7E1C"/>
    <w:rsid w:val="0074009A"/>
    <w:rsid w:val="007E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3</cp:revision>
  <dcterms:created xsi:type="dcterms:W3CDTF">2018-09-10T09:11:00Z</dcterms:created>
  <dcterms:modified xsi:type="dcterms:W3CDTF">2018-09-10T09:22:00Z</dcterms:modified>
</cp:coreProperties>
</file>