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3F" w:rsidRDefault="00C137F9">
      <w:pPr>
        <w:spacing w:line="1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7566660" cy="10492740"/>
            <wp:effectExtent l="0" t="0" r="0" b="3810"/>
            <wp:wrapThrough wrapText="bothSides">
              <wp:wrapPolygon edited="0">
                <wp:start x="0" y="0"/>
                <wp:lineTo x="0" y="21569"/>
                <wp:lineTo x="21535" y="21569"/>
                <wp:lineTo x="215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65C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314"/>
        <w:gridCol w:w="2405"/>
        <w:gridCol w:w="1757"/>
      </w:tblGrid>
      <w:tr w:rsidR="00D17A3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передачи обозначенной информации (механизмов "обратной связи", телефона доверия и т. п.)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</w:tr>
      <w:tr w:rsidR="00C137F9" w:rsidTr="007D3FE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7F9" w:rsidRDefault="00C137F9" w:rsidP="00C137F9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 xml:space="preserve">2. Повышение эффективности управления </w:t>
            </w:r>
            <w:r>
              <w:rPr>
                <w:b/>
                <w:bCs/>
              </w:rPr>
              <w:t>организацией в целях</w:t>
            </w:r>
            <w:r>
              <w:rPr>
                <w:b/>
                <w:bCs/>
              </w:rPr>
              <w:t xml:space="preserve"> предупреждения коррупции</w:t>
            </w:r>
          </w:p>
          <w:p w:rsidR="00C137F9" w:rsidRDefault="00C137F9">
            <w:pPr>
              <w:pStyle w:val="a7"/>
              <w:shd w:val="clear" w:color="auto" w:fill="auto"/>
              <w:spacing w:line="233" w:lineRule="auto"/>
            </w:pPr>
            <w:proofErr w:type="spellStart"/>
            <w:r>
              <w:rPr>
                <w:b/>
                <w:bCs/>
              </w:rPr>
              <w:t>зия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эупции</w:t>
            </w:r>
            <w:proofErr w:type="spellEnd"/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2.1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jc w:val="both"/>
            </w:pPr>
            <w:r>
              <w:t>Сентябрь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2.2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Разработка и утверждение плана мероприятий Наблюдательного совета по </w:t>
            </w:r>
            <w:r>
              <w:t>предупреждению коррупционных проявлений в организации, обеспечение прозрачности привлекаемых и расходуемых финансовых и материальных средств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Председатель Наблюдательного совета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jc w:val="both"/>
            </w:pPr>
            <w:r>
              <w:t>Сентябрь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2.3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Разработка и утверждение плана мероприятий Совета родителей по </w:t>
            </w:r>
            <w:r>
              <w:t>предупреждению коррупционных проявлений в организации, в т.ч. по работе с поступающими жалобами родителей (законных представителей) учащихся с незаконными действиями работников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Председатель Совета родителей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jc w:val="both"/>
            </w:pPr>
            <w:r>
              <w:t>Сентябрь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3. Организация взаимодействия с </w:t>
            </w:r>
            <w:r>
              <w:rPr>
                <w:b/>
                <w:bCs/>
              </w:rPr>
              <w:t>правоохранительными органами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3.1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Выступление сотрудников правоохранительных органов на совещаниях при директоре, педагогических советах с информацией </w:t>
            </w:r>
            <w:proofErr w:type="gramStart"/>
            <w:r>
              <w:t>о коррупционной обстановкой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По договоренное </w:t>
            </w:r>
            <w:proofErr w:type="spellStart"/>
            <w:r>
              <w:t>ти</w:t>
            </w:r>
            <w:proofErr w:type="spellEnd"/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4. Организация </w:t>
            </w:r>
            <w:r>
              <w:rPr>
                <w:b/>
                <w:bCs/>
              </w:rPr>
              <w:t>взаимодействия с родителями и общественностью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Размещение на официальном сайте учреждения плана </w:t>
            </w:r>
            <w:proofErr w:type="spellStart"/>
            <w:r>
              <w:t>финансово</w:t>
            </w:r>
            <w:r>
              <w:softHyphen/>
              <w:t>хозяйственной</w:t>
            </w:r>
            <w:proofErr w:type="spellEnd"/>
            <w:r>
              <w:t xml:space="preserve"> деятельности организации, отчета о самообследовании, о выполнении муниципального задания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администратор сайта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jc w:val="both"/>
            </w:pPr>
            <w:r>
              <w:t xml:space="preserve">Сентябрь- </w:t>
            </w:r>
            <w:r>
              <w:t>октябрь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Ведение на официальном сайте школы странички «Противодействие коррупции»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администратор сайта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jc w:val="both"/>
            </w:pPr>
            <w:r>
              <w:t>Постоянно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Проведение социологического исследования среди родительской общественности по теме «Удовлетворенность родителей качеством </w:t>
            </w:r>
            <w:r>
              <w:t>обучения в организации», «Мониторинг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Заместители директора по УВР </w:t>
            </w:r>
            <w:proofErr w:type="spellStart"/>
            <w:r>
              <w:t>иВР</w:t>
            </w:r>
            <w:proofErr w:type="spellEnd"/>
            <w:r>
              <w:t>, администратор сайта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jc w:val="both"/>
            </w:pPr>
            <w:r>
              <w:t>По заданию</w:t>
            </w:r>
          </w:p>
          <w:p w:rsidR="00D17A3F" w:rsidRDefault="00DD65CE">
            <w:pPr>
              <w:pStyle w:val="a7"/>
              <w:shd w:val="clear" w:color="auto" w:fill="auto"/>
              <w:jc w:val="both"/>
            </w:pPr>
            <w:r>
              <w:t xml:space="preserve">УО, </w:t>
            </w:r>
            <w:proofErr w:type="spellStart"/>
            <w:r>
              <w:t>МОиМП</w:t>
            </w:r>
            <w:proofErr w:type="spellEnd"/>
          </w:p>
          <w:p w:rsidR="00D17A3F" w:rsidRDefault="00DD65CE">
            <w:pPr>
              <w:pStyle w:val="a7"/>
              <w:shd w:val="clear" w:color="auto" w:fill="auto"/>
              <w:jc w:val="both"/>
            </w:pPr>
            <w:r>
              <w:t>СО</w:t>
            </w:r>
          </w:p>
        </w:tc>
      </w:tr>
    </w:tbl>
    <w:p w:rsidR="00D17A3F" w:rsidRDefault="00DD65C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314"/>
        <w:gridCol w:w="2414"/>
        <w:gridCol w:w="1752"/>
      </w:tblGrid>
      <w:tr w:rsidR="00D17A3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>удовлетворенности родителей организацией отдыха детей»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 xml:space="preserve">Организация телефона «горячей линии» для обращений граждан в сфере </w:t>
            </w:r>
            <w:r>
              <w:t>антикоррупционной составляющей (3-10-25, доб.1)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spacing w:line="228" w:lineRule="auto"/>
            </w:pPr>
            <w:r>
              <w:t>Директор, секретарь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>В течение учебного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Постоянно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Экспертиза жалоб и </w:t>
            </w:r>
            <w:r>
              <w:t>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 течение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Проведение родительских </w:t>
            </w:r>
            <w:r>
              <w:t>собраний по ознакомлению родителей обучающихся (законных представителей) с локальными нормативными актами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</w:t>
            </w:r>
            <w:r>
              <w:t>аконных сборов денежных средств с родителей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Зам. директора по УВР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В дни </w:t>
            </w:r>
            <w:proofErr w:type="spellStart"/>
            <w:r>
              <w:t>общешкольн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родительских собраний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4.8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Проведение классных часов в старших классах и родительских собраний на тему «Защита законных интересов несовершеннолетних от угроз, связанных с</w:t>
            </w:r>
            <w:r>
              <w:t xml:space="preserve"> коррупцией»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 9-11 классов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Ноябрь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Правовое просвещение и повышение антикоррупционной компетентности работников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5.1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Постоянно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5.2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  <w:p w:rsidR="00D17A3F" w:rsidRDefault="00DD65CE">
            <w:pPr>
              <w:pStyle w:val="a7"/>
              <w:shd w:val="clear" w:color="auto" w:fill="auto"/>
            </w:pPr>
            <w:r>
              <w:t>УВР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 течение учебного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5.3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 xml:space="preserve">Проведение консультаций работников организации </w:t>
            </w:r>
            <w:r>
              <w:t>сотрудниками правоохранительных органов по вопросам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 xml:space="preserve">По договоренное </w:t>
            </w:r>
            <w:proofErr w:type="spellStart"/>
            <w:r>
              <w:t>ти</w:t>
            </w:r>
            <w:proofErr w:type="spellEnd"/>
          </w:p>
        </w:tc>
      </w:tr>
    </w:tbl>
    <w:p w:rsidR="00D17A3F" w:rsidRDefault="00DD65C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09"/>
        <w:gridCol w:w="2414"/>
        <w:gridCol w:w="1781"/>
      </w:tblGrid>
      <w:tr w:rsidR="00D17A3F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ответственности за коррупционные правонарушения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17A3F">
            <w:pPr>
              <w:rPr>
                <w:sz w:val="10"/>
                <w:szCs w:val="10"/>
              </w:rPr>
            </w:pP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5.4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>Оформление стендов, создание плакатов, буклетов по вопросам коррупционных проявлений в сфере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spacing w:line="233" w:lineRule="auto"/>
            </w:pPr>
            <w:r>
              <w:t>Администратор сайта, профсоюз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Октябрь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A3F" w:rsidRDefault="00DD65CE">
            <w:pPr>
              <w:pStyle w:val="a7"/>
              <w:shd w:val="clear" w:color="auto" w:fill="auto"/>
              <w:ind w:firstLine="340"/>
            </w:pPr>
            <w:r>
              <w:rPr>
                <w:b/>
                <w:bCs/>
              </w:rPr>
              <w:t>6.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  <w:ind w:left="400" w:hanging="400"/>
            </w:pPr>
            <w:r>
              <w:rPr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Осуществление контроля за соблюдением требований, установленных Федеральным законом от </w:t>
            </w:r>
            <w:r>
              <w:t>18.07.2011 №223 -ФЗ «О закупках товаров, работ услуг отдельными видами юридических лиц»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главный бухгалтер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 течение учебного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Осуществление контроля за соблюдением требований к сдаче в аренду свободных площадей организации, иного </w:t>
            </w:r>
            <w:r>
              <w:t>имущества, находящегося в муниципальной собственности, обеспечение его сохранности, целевого и эффективного использования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главный бухгалтер, замдиректора по 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 течение учебного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Осуществление контроля за целевым использованием </w:t>
            </w:r>
            <w:r>
              <w:t>бюджетных средств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главный бухгалтер, замдиректора по 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 течение учебного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Осуществление контроля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Директор, главный бухгалтер, председатель </w:t>
            </w:r>
            <w:r>
              <w:t>ППО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ежемесячно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48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Соблюдение единой системы оценки качества образования при проведении следующих процедур:</w:t>
            </w:r>
          </w:p>
          <w:p w:rsidR="00D17A3F" w:rsidRDefault="00DD65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</w:pPr>
            <w:r>
              <w:t>аттестация педагогов школы;</w:t>
            </w:r>
          </w:p>
          <w:p w:rsidR="00D17A3F" w:rsidRDefault="00DD65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</w:pPr>
            <w:r>
              <w:t>мониторинговые исследования в сфере образования;</w:t>
            </w:r>
          </w:p>
          <w:p w:rsidR="00D17A3F" w:rsidRDefault="00DD65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</w:pPr>
            <w:r>
              <w:t>соблюдение единой системы критериев оценки качества образования;</w:t>
            </w:r>
          </w:p>
          <w:p w:rsidR="00D17A3F" w:rsidRDefault="00DD65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</w:pPr>
            <w: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заместитель директора по УВР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В </w:t>
            </w:r>
            <w:r>
              <w:t>течение учебного года</w:t>
            </w:r>
          </w:p>
        </w:tc>
      </w:tr>
    </w:tbl>
    <w:p w:rsidR="00D17A3F" w:rsidRDefault="00DD65C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309"/>
        <w:gridCol w:w="2410"/>
        <w:gridCol w:w="1757"/>
      </w:tblGrid>
      <w:tr w:rsidR="00D17A3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spacing w:before="100"/>
            </w:pPr>
            <w:r>
              <w:lastRenderedPageBreak/>
              <w:t>6.6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  <w:spacing w:before="80"/>
            </w:pPr>
            <w:r>
              <w:t>Контроль за осуществлением приема в 1 и</w:t>
            </w:r>
          </w:p>
          <w:p w:rsidR="00D17A3F" w:rsidRDefault="00DD65CE">
            <w:pPr>
              <w:pStyle w:val="a7"/>
              <w:shd w:val="clear" w:color="auto" w:fill="auto"/>
            </w:pPr>
            <w: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заместители директора по УВР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По приказу </w:t>
            </w:r>
            <w:proofErr w:type="spellStart"/>
            <w:r>
              <w:t>МОиМП</w:t>
            </w:r>
            <w:proofErr w:type="spellEnd"/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Обеспечение соблюдений правил приема, перевода и отчисления, обучающихся из МАОУ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</w:t>
            </w:r>
          </w:p>
          <w:p w:rsidR="00D17A3F" w:rsidRDefault="00DD65CE">
            <w:pPr>
              <w:pStyle w:val="a7"/>
              <w:shd w:val="clear" w:color="auto" w:fill="auto"/>
            </w:pPr>
            <w:r>
              <w:t xml:space="preserve">секретарь, </w:t>
            </w:r>
            <w:r>
              <w:t>заместители директора по УВР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В течение учебного года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Осуществление контроля за организацией и проведением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заместители директора по УВР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май-июль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Обеспечение объективности оценки участия обучающихся в школьном этапе Всероссийской </w:t>
            </w:r>
            <w:r>
              <w:t>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заместители директора по УВР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Октябрь</w:t>
            </w:r>
          </w:p>
        </w:tc>
      </w:tr>
      <w:tr w:rsidR="00D17A3F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6.10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A3F" w:rsidRDefault="00DD65CE">
            <w:pPr>
              <w:pStyle w:val="a7"/>
              <w:shd w:val="clear" w:color="auto" w:fill="auto"/>
            </w:pPr>
            <w:r>
              <w:t xml:space="preserve"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</w:t>
            </w:r>
            <w:r>
              <w:t>образовании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Директор, заместители директора по УВР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3F" w:rsidRDefault="00DD65CE">
            <w:pPr>
              <w:pStyle w:val="a7"/>
              <w:shd w:val="clear" w:color="auto" w:fill="auto"/>
            </w:pPr>
            <w:r>
              <w:t>Июнь-июль</w:t>
            </w:r>
          </w:p>
        </w:tc>
      </w:tr>
    </w:tbl>
    <w:p w:rsidR="00DD65CE" w:rsidRDefault="00DD65CE"/>
    <w:sectPr w:rsidR="00DD65CE">
      <w:footerReference w:type="default" r:id="rId8"/>
      <w:footerReference w:type="first" r:id="rId9"/>
      <w:pgSz w:w="11900" w:h="16840"/>
      <w:pgMar w:top="911" w:right="817" w:bottom="1463" w:left="89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CE" w:rsidRDefault="00DD65CE">
      <w:r>
        <w:separator/>
      </w:r>
    </w:p>
  </w:endnote>
  <w:endnote w:type="continuationSeparator" w:id="0">
    <w:p w:rsidR="00DD65CE" w:rsidRDefault="00D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3F" w:rsidRDefault="00DD65C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4044315</wp:posOffset>
              </wp:positionH>
              <wp:positionV relativeFrom="page">
                <wp:posOffset>9831070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7A3F" w:rsidRDefault="00DD65CE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8.45pt;margin-top:774.1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" filled="f" stroked="f">
              <v:textbox style="mso-fit-shape-to-text:t" inset="0,0,0,0">
                <w:txbxContent>
                  <w:p w:rsidR="00D17A3F" w:rsidRDefault="00DD65CE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3F" w:rsidRDefault="00D17A3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CE" w:rsidRDefault="00DD65CE"/>
  </w:footnote>
  <w:footnote w:type="continuationSeparator" w:id="0">
    <w:p w:rsidR="00DD65CE" w:rsidRDefault="00DD6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7FD"/>
    <w:multiLevelType w:val="multilevel"/>
    <w:tmpl w:val="643E0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3F"/>
    <w:rsid w:val="00C137F9"/>
    <w:rsid w:val="00D17A3F"/>
    <w:rsid w:val="00D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ADB9"/>
  <w15:docId w15:val="{1E48B97C-E165-43C8-9FAD-C63A3B0D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color w:val="4C528F"/>
      <w:sz w:val="32"/>
      <w:szCs w:val="3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i/>
      <w:iCs/>
      <w:color w:val="4C528F"/>
      <w:sz w:val="32"/>
      <w:szCs w:val="32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2021-11-03T06:25:00Z</dcterms:created>
  <dcterms:modified xsi:type="dcterms:W3CDTF">2021-11-03T06:31:00Z</dcterms:modified>
</cp:coreProperties>
</file>