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b/>
          <w:bCs/>
          <w:color w:val="000000"/>
          <w:sz w:val="28"/>
          <w:szCs w:val="28"/>
        </w:rPr>
        <w:t>Рекомендации по нормализации детско-родительских отношений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E70A6" w:rsidRDefault="007E70A6" w:rsidP="007E70A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 xml:space="preserve">Семья является первым социальным институтом, в котором ребенок выступает в первый контакт и приобретает навыки общения. Семья обладает значительным реабилитационным потенциалом, который может быть направлен в помощь ребенку с проблемами в развитии. </w:t>
      </w:r>
    </w:p>
    <w:p w:rsidR="007E70A6" w:rsidRPr="007E70A6" w:rsidRDefault="007E70A6" w:rsidP="007E70A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 xml:space="preserve">Однако его использование возможно лишь при адекватном восприятии проблем ребенка его родителями и </w:t>
      </w:r>
      <w:proofErr w:type="spellStart"/>
      <w:r w:rsidRPr="007E70A6">
        <w:rPr>
          <w:color w:val="000000"/>
          <w:sz w:val="28"/>
          <w:szCs w:val="28"/>
        </w:rPr>
        <w:t>сформированностью</w:t>
      </w:r>
      <w:proofErr w:type="spellEnd"/>
      <w:r w:rsidRPr="007E70A6">
        <w:rPr>
          <w:color w:val="000000"/>
          <w:sz w:val="28"/>
          <w:szCs w:val="28"/>
        </w:rPr>
        <w:t xml:space="preserve"> в сознании понимания их роли в развитии ребенка. Создание и поддержание в семье здорового психологического климата служит гарантией гармонического развития ребенка и позволяет полнее раскрыть его потенциальные возможности.</w:t>
      </w:r>
    </w:p>
    <w:p w:rsidR="007E70A6" w:rsidRPr="007E70A6" w:rsidRDefault="007E70A6" w:rsidP="007E70A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При каких условиях это будет осуществляться наиболее успешно? Во многом результат зависит от отношения родителей к самому факту рождения «особого» ребенка, выбора стиля и тактики его воспитания, понимания особенностей заболевания на всех этапах развития ребенка и сохранения уважительных отношений между всеми членами семьи.</w:t>
      </w:r>
    </w:p>
    <w:p w:rsidR="007E70A6" w:rsidRPr="007E70A6" w:rsidRDefault="007E70A6" w:rsidP="007E70A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Важно помнить о том, что социальная адаптация детей с нарушениями развития напрямую зависит от грамотного родительского (прежде всего материнского) поведения.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В повседневной жизни матери всех «особых» детей испытывают огромные трудности воспитательного характера. Воспитание как социализирующий процесс, прежде всего, решает проблему адаптации ребенка к самостоятельной жизни, обучения правилам и нормам социально принятого поведения, доброму отношению, любви к матери и к другим близким.</w:t>
      </w:r>
    </w:p>
    <w:p w:rsid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Родители должны знать, что не адекватные воспитательные подходы с их стороны (</w:t>
      </w:r>
      <w:proofErr w:type="spellStart"/>
      <w:r w:rsidRPr="007E70A6">
        <w:rPr>
          <w:color w:val="000000"/>
          <w:sz w:val="28"/>
          <w:szCs w:val="28"/>
        </w:rPr>
        <w:t>гипоопека</w:t>
      </w:r>
      <w:proofErr w:type="spellEnd"/>
      <w:r w:rsidRPr="007E70A6">
        <w:rPr>
          <w:color w:val="000000"/>
          <w:sz w:val="28"/>
          <w:szCs w:val="28"/>
        </w:rPr>
        <w:t xml:space="preserve">, физические наказания, </w:t>
      </w:r>
      <w:proofErr w:type="spellStart"/>
      <w:r w:rsidRPr="007E70A6">
        <w:rPr>
          <w:color w:val="000000"/>
          <w:sz w:val="28"/>
          <w:szCs w:val="28"/>
        </w:rPr>
        <w:t>гиперопека</w:t>
      </w:r>
      <w:proofErr w:type="spellEnd"/>
      <w:r w:rsidRPr="007E70A6">
        <w:rPr>
          <w:color w:val="000000"/>
          <w:sz w:val="28"/>
          <w:szCs w:val="28"/>
        </w:rPr>
        <w:t xml:space="preserve">, воспитание в культе болезни и др.) формируют личностную неустойчивость ребенка, наносят колоссальный вред его психическому здоровью. </w:t>
      </w:r>
    </w:p>
    <w:p w:rsidR="007E70A6" w:rsidRPr="007E70A6" w:rsidRDefault="007E70A6" w:rsidP="007E70A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Ребенок должен быть включен в повседневную жизнь семьи. Правильное распределение обязанностей будут способствовать сглаживанию у ребенка ощущения ущербности и развитию положительных сторон его личности.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Предложенные рекомендации ориентированы на формирование конструктивных отношений в системе «родитель – ребенок с нарушением развития».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b/>
          <w:bCs/>
          <w:color w:val="000000"/>
          <w:sz w:val="28"/>
          <w:szCs w:val="28"/>
        </w:rPr>
        <w:t>Развитие умения общения с детьми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E70A6" w:rsidRPr="007E70A6" w:rsidRDefault="007E70A6" w:rsidP="007E70A6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E70A6">
        <w:rPr>
          <w:b/>
          <w:bCs/>
          <w:color w:val="000000"/>
          <w:sz w:val="28"/>
          <w:szCs w:val="28"/>
        </w:rPr>
        <w:t>Изменение поведения взрослого и его отношения к ребёнку</w:t>
      </w:r>
      <w:r w:rsidRPr="007E70A6">
        <w:rPr>
          <w:b/>
          <w:bCs/>
          <w:i/>
          <w:iCs/>
          <w:color w:val="000000"/>
          <w:sz w:val="28"/>
          <w:szCs w:val="28"/>
        </w:rPr>
        <w:t>: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– стройте взаимоотношения с ребёнком на взаимопонимании и доверии;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– контролируйте поведение ребёнка, не навязывая ему жёстких правил;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– избегайте, с одной стороны, чрезмерной мягкости, а с другой – завышенных требований к ребёнку;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lastRenderedPageBreak/>
        <w:t>– не давайте ребёнку категорических указаний, избегайте слов «нет» и «нельзя»;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– повторяйте свою просьбу одними и теми же словами много раз;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– для подкрепления устных инструкций используйте зрительную стимуляцию;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– помните, что чрезмерная болтливость, подвижность и недисциплинированность ребенка не являются умышленными;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– выслушайте то, что хочет сказать ребёнок;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– не настаивайте на том, чтобы ребёнок обязательно принёс извинения за поступок.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b/>
          <w:bCs/>
          <w:color w:val="000000"/>
          <w:sz w:val="28"/>
          <w:szCs w:val="28"/>
        </w:rPr>
        <w:t>2. Изменение психологического микроклимата в семье: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– уделяйте ребёнку достаточно внимания;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– проводите досуг всей семьёй;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– не допускайте ссор в присутствии ребёнка.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b/>
          <w:bCs/>
          <w:color w:val="000000"/>
          <w:sz w:val="28"/>
          <w:szCs w:val="28"/>
        </w:rPr>
        <w:t>3. Организация режима дня и места для занятий: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– установите твёрдый распорядок дня для ребёнка и всех членов семьи;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– снижайте влияние отвлекающих факторов во время выполнения ребёнком задания;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– избегайте по возможности больших скоплений людей;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 xml:space="preserve">– помните, что переутомление способствует снижению самоконтроля и нарастанию </w:t>
      </w:r>
      <w:proofErr w:type="spellStart"/>
      <w:r w:rsidRPr="007E70A6">
        <w:rPr>
          <w:color w:val="000000"/>
          <w:sz w:val="28"/>
          <w:szCs w:val="28"/>
        </w:rPr>
        <w:t>гиперактивности</w:t>
      </w:r>
      <w:proofErr w:type="spellEnd"/>
      <w:r w:rsidRPr="007E70A6">
        <w:rPr>
          <w:color w:val="000000"/>
          <w:sz w:val="28"/>
          <w:szCs w:val="28"/>
        </w:rPr>
        <w:t>.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b/>
          <w:bCs/>
          <w:color w:val="000000"/>
          <w:sz w:val="28"/>
          <w:szCs w:val="28"/>
        </w:rPr>
        <w:t>4. Специальная поведенческая программа: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– не прибегайте к физическому наказанию! Если есть необходимость прибегнуть к наказанию, то целесообразно использовать сидение в определённом месте после совершения поступка;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– </w:t>
      </w:r>
      <w:proofErr w:type="gramStart"/>
      <w:r w:rsidRPr="007E70A6">
        <w:rPr>
          <w:color w:val="000000"/>
          <w:sz w:val="28"/>
          <w:szCs w:val="28"/>
        </w:rPr>
        <w:t>ч</w:t>
      </w:r>
      <w:proofErr w:type="gramEnd"/>
      <w:r w:rsidRPr="007E70A6">
        <w:rPr>
          <w:color w:val="000000"/>
          <w:sz w:val="28"/>
          <w:szCs w:val="28"/>
        </w:rPr>
        <w:t>аще хвалите ребёнка.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– постепенно расширяйте обязанности, предварительно обсудив их с ребёнком;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– не разрешайте откладывать выполнение задания на другое время;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– не давайте ребёнку поручений, не соответствующих его уровню развития, возрасту и способностям;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– помогайте ребёнку приступить к выполнению задания, так как это самый трудный этап;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– не давайте одновременно несколько указаний. Задание, которое даётся «особому» ребёнку, не должно иметь сложной инструкции и состоять из нескольких звеньев.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b/>
          <w:bCs/>
          <w:color w:val="000000"/>
          <w:sz w:val="28"/>
          <w:szCs w:val="28"/>
        </w:rPr>
        <w:t>Поведение в процессе общения с детьми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b/>
          <w:bCs/>
          <w:color w:val="000000"/>
          <w:sz w:val="28"/>
          <w:szCs w:val="28"/>
        </w:rPr>
        <w:t>Помните,</w:t>
      </w:r>
      <w:r w:rsidRPr="007E70A6">
        <w:rPr>
          <w:color w:val="000000"/>
          <w:sz w:val="28"/>
          <w:szCs w:val="28"/>
        </w:rPr>
        <w:t> нужно дать понять вашему ребёнку, что вы его принимаете таким, какой он есть. Старайтесь употреблять такие выражения: «Ты самый любимый», «Мы любим, понимаем, надеемся на тебя», «Я тебя люблю любого», «Какое счастье, что ты у нас есть».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b/>
          <w:bCs/>
          <w:color w:val="000000"/>
          <w:sz w:val="28"/>
          <w:szCs w:val="28"/>
        </w:rPr>
        <w:t>Помните</w:t>
      </w:r>
      <w:r w:rsidRPr="007E70A6">
        <w:rPr>
          <w:color w:val="000000"/>
          <w:sz w:val="28"/>
          <w:szCs w:val="28"/>
        </w:rPr>
        <w:t xml:space="preserve">, что каждое ваше слово, мимика, жесты, интонация, громкость голоса несут ребёнку сообщение </w:t>
      </w:r>
      <w:proofErr w:type="gramStart"/>
      <w:r w:rsidRPr="007E70A6">
        <w:rPr>
          <w:color w:val="000000"/>
          <w:sz w:val="28"/>
          <w:szCs w:val="28"/>
        </w:rPr>
        <w:t>о</w:t>
      </w:r>
      <w:proofErr w:type="gramEnd"/>
      <w:r w:rsidRPr="007E70A6">
        <w:rPr>
          <w:color w:val="000000"/>
          <w:sz w:val="28"/>
          <w:szCs w:val="28"/>
        </w:rPr>
        <w:t xml:space="preserve"> </w:t>
      </w:r>
      <w:proofErr w:type="gramStart"/>
      <w:r w:rsidRPr="007E70A6">
        <w:rPr>
          <w:color w:val="000000"/>
          <w:sz w:val="28"/>
          <w:szCs w:val="28"/>
        </w:rPr>
        <w:t>его</w:t>
      </w:r>
      <w:proofErr w:type="gramEnd"/>
      <w:r w:rsidRPr="007E70A6">
        <w:rPr>
          <w:color w:val="000000"/>
          <w:sz w:val="28"/>
          <w:szCs w:val="28"/>
        </w:rPr>
        <w:t xml:space="preserve"> </w:t>
      </w:r>
      <w:proofErr w:type="spellStart"/>
      <w:r w:rsidRPr="007E70A6">
        <w:rPr>
          <w:color w:val="000000"/>
          <w:sz w:val="28"/>
          <w:szCs w:val="28"/>
        </w:rPr>
        <w:t>самоценности</w:t>
      </w:r>
      <w:proofErr w:type="spellEnd"/>
      <w:r w:rsidRPr="007E70A6">
        <w:rPr>
          <w:color w:val="000000"/>
          <w:sz w:val="28"/>
          <w:szCs w:val="28"/>
        </w:rPr>
        <w:t xml:space="preserve">. Стремитесь создать у </w:t>
      </w:r>
      <w:r w:rsidRPr="007E70A6">
        <w:rPr>
          <w:color w:val="000000"/>
          <w:sz w:val="28"/>
          <w:szCs w:val="28"/>
        </w:rPr>
        <w:lastRenderedPageBreak/>
        <w:t>вашего ребёнка высокую самооценку, подкрепляя это словами: «Я радуюсь твоим успехам», «Ты очень многое можешь».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b/>
          <w:bCs/>
          <w:color w:val="000000"/>
          <w:sz w:val="28"/>
          <w:szCs w:val="28"/>
        </w:rPr>
        <w:t>Помните</w:t>
      </w:r>
      <w:r w:rsidRPr="007E70A6">
        <w:rPr>
          <w:color w:val="000000"/>
          <w:sz w:val="28"/>
          <w:szCs w:val="28"/>
        </w:rPr>
        <w:t>, что родители, которые говорят одно, а делают другое, со временем испытывают на себе неуважение со стороны детей.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b/>
          <w:bCs/>
          <w:color w:val="000000"/>
          <w:sz w:val="28"/>
          <w:szCs w:val="28"/>
        </w:rPr>
        <w:t>Помните</w:t>
      </w:r>
      <w:r w:rsidRPr="007E70A6">
        <w:rPr>
          <w:color w:val="000000"/>
          <w:sz w:val="28"/>
          <w:szCs w:val="28"/>
        </w:rPr>
        <w:t>, прежде чем начать общаться с вашим ребёнком, нужно занять такое положение, чтобы видеть его глаза. В большинстве случаев вам придется садиться на корточки.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b/>
          <w:bCs/>
          <w:color w:val="000000"/>
          <w:sz w:val="28"/>
          <w:szCs w:val="28"/>
        </w:rPr>
        <w:t>Помните</w:t>
      </w:r>
      <w:r w:rsidRPr="007E70A6">
        <w:rPr>
          <w:color w:val="000000"/>
          <w:sz w:val="28"/>
          <w:szCs w:val="28"/>
        </w:rPr>
        <w:t>, что выражать своё отношение к поведению ребёнка нужно без лишних объяснений и нравоучений. Выберите правильное, своевременное обращение к нему, например: «Саша, Сашенька, сын, сынок…».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b/>
          <w:bCs/>
          <w:color w:val="000000"/>
          <w:sz w:val="28"/>
          <w:szCs w:val="28"/>
        </w:rPr>
        <w:t>Помните</w:t>
      </w:r>
      <w:r w:rsidRPr="007E70A6">
        <w:rPr>
          <w:color w:val="000000"/>
          <w:sz w:val="28"/>
          <w:szCs w:val="28"/>
        </w:rPr>
        <w:t>, что необходимо проявлять полную заинтересованность к ребёнку в процессе общения. Подчеркивайте это кивком, восклицаниями. Слушая его, не отвлекайтесь. Сконцентрируйте на нём всё внимание. Предоставляйте ему время для высказывания, не торопите его и не подчеркивайте своим внешним видом, что это уже вам неинтересно.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b/>
          <w:bCs/>
          <w:color w:val="000000"/>
          <w:sz w:val="28"/>
          <w:szCs w:val="28"/>
        </w:rPr>
        <w:t>Помните</w:t>
      </w:r>
      <w:r w:rsidRPr="007E70A6">
        <w:rPr>
          <w:color w:val="000000"/>
          <w:sz w:val="28"/>
          <w:szCs w:val="28"/>
        </w:rPr>
        <w:t>, что многие из тех установок, которые они получают от вас, в дальнейшем определяет их поведение. Не говорите своему ребёнку того, чего бы вы ему на самом  деле не желали.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b/>
          <w:bCs/>
          <w:color w:val="000000"/>
          <w:sz w:val="28"/>
          <w:szCs w:val="28"/>
        </w:rPr>
        <w:t>Помните</w:t>
      </w:r>
      <w:r w:rsidRPr="007E70A6">
        <w:rPr>
          <w:color w:val="000000"/>
          <w:sz w:val="28"/>
          <w:szCs w:val="28"/>
        </w:rPr>
        <w:t>, что в общении с детьми следует использовать разнообразные речевые формулы (прощания, приветствия, благодарности). Не забывайте утром приветствовать ребёнка, а вечером пожелать ему «спокойной ночи». Произносите эти слова с улыбкой, доброжелательным тоном и сопровождайте их тактильным прикосновением. Обязательно, хоть за маленькую услугу, оказанную ребёнком, не забывайте поблагодарить его.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b/>
          <w:bCs/>
          <w:color w:val="000000"/>
          <w:sz w:val="28"/>
          <w:szCs w:val="28"/>
        </w:rPr>
        <w:t>Помните</w:t>
      </w:r>
      <w:r w:rsidRPr="007E70A6">
        <w:rPr>
          <w:color w:val="000000"/>
          <w:sz w:val="28"/>
          <w:szCs w:val="28"/>
        </w:rPr>
        <w:t>, нужно адекватно реагировать на проступки детей: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–    спросите ребенка о том, что произошло, попытайтесь вникнуть в его переживания, выяснить, что явилось побудительным мотивом для его действий, и понять его;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–    не сравнивайте ребёнка с другими детьми, например: «Сынок, посмотри, какой Миша молодец».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b/>
          <w:bCs/>
          <w:color w:val="000000"/>
          <w:sz w:val="28"/>
          <w:szCs w:val="28"/>
        </w:rPr>
        <w:t>Помните</w:t>
      </w:r>
      <w:r w:rsidRPr="007E70A6">
        <w:rPr>
          <w:color w:val="000000"/>
          <w:sz w:val="28"/>
          <w:szCs w:val="28"/>
        </w:rPr>
        <w:t>, чтобы правильно организовать взаимоотношения с детьми в процессе общения, необходимо преодолевать: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– </w:t>
      </w:r>
      <w:r w:rsidRPr="007E70A6">
        <w:rPr>
          <w:color w:val="000000"/>
          <w:sz w:val="28"/>
          <w:szCs w:val="28"/>
        </w:rPr>
        <w:softHyphen/>
      </w:r>
      <w:r w:rsidRPr="007E70A6">
        <w:rPr>
          <w:color w:val="000000"/>
          <w:sz w:val="28"/>
          <w:szCs w:val="28"/>
        </w:rPr>
        <w:softHyphen/>
      </w:r>
      <w:r w:rsidRPr="007E70A6">
        <w:rPr>
          <w:color w:val="000000"/>
          <w:sz w:val="28"/>
          <w:szCs w:val="28"/>
        </w:rPr>
        <w:softHyphen/>
      </w:r>
      <w:r w:rsidRPr="007E70A6">
        <w:rPr>
          <w:color w:val="000000"/>
          <w:sz w:val="28"/>
          <w:szCs w:val="28"/>
        </w:rPr>
        <w:softHyphen/>
      </w:r>
      <w:r w:rsidRPr="007E70A6">
        <w:rPr>
          <w:color w:val="000000"/>
          <w:sz w:val="28"/>
          <w:szCs w:val="28"/>
        </w:rPr>
        <w:softHyphen/>
        <w:t>барьер занятости (вы постоянно заняты работой, домашними делами);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– барьер взрослости (вы не чувствуете переживания ребёнка, не понимаете его потребности);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– барьер «воспитательных традиций» (вы не учитываете изменившиеся ситуации воспитания и уровень развития ребёнка, пытаясь продублировать педагогические воздействия собственных родителей);</w:t>
      </w:r>
    </w:p>
    <w:p w:rsidR="007E70A6" w:rsidRPr="007E70A6" w:rsidRDefault="007E70A6" w:rsidP="007E70A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0A6">
        <w:rPr>
          <w:color w:val="000000"/>
          <w:sz w:val="28"/>
          <w:szCs w:val="28"/>
        </w:rPr>
        <w:t>– барьер «дидактизма» (вы постоянно пытаетесь поучать детей).</w:t>
      </w:r>
    </w:p>
    <w:p w:rsidR="007E70A6" w:rsidRDefault="007E70A6" w:rsidP="007E70A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4009A" w:rsidRDefault="0074009A"/>
    <w:sectPr w:rsidR="0074009A" w:rsidSect="00740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856FA"/>
    <w:multiLevelType w:val="multilevel"/>
    <w:tmpl w:val="55003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0A6"/>
    <w:rsid w:val="004F7E1C"/>
    <w:rsid w:val="0074009A"/>
    <w:rsid w:val="007E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3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Люсия</dc:creator>
  <cp:keywords/>
  <dc:description/>
  <cp:lastModifiedBy>Люсия</cp:lastModifiedBy>
  <cp:revision>3</cp:revision>
  <dcterms:created xsi:type="dcterms:W3CDTF">2018-09-10T09:11:00Z</dcterms:created>
  <dcterms:modified xsi:type="dcterms:W3CDTF">2018-09-10T09:22:00Z</dcterms:modified>
</cp:coreProperties>
</file>